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416" w:right="0" w:firstLine="707.9999999999998"/>
        <w:jc w:val="left"/>
        <w:rPr>
          <w:rFonts w:ascii="Georgia" w:cs="Georgia" w:eastAsia="Georgia" w:hAnsi="Georgia"/>
          <w:b w:val="1"/>
          <w:color w:val="0e6eb6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color w:val="0e6eb6"/>
          <w:sz w:val="22"/>
          <w:szCs w:val="22"/>
          <w:rtl w:val="0"/>
        </w:rPr>
        <w:t xml:space="preserve">Interreg Slam 2024-2025 Kick-off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112553</wp:posOffset>
            </wp:positionH>
            <wp:positionV relativeFrom="paragraph">
              <wp:posOffset>-54962</wp:posOffset>
            </wp:positionV>
            <wp:extent cx="1003876" cy="869210"/>
            <wp:effectExtent b="0" l="0" r="0" t="0"/>
            <wp:wrapNone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3876" cy="8692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416" w:right="0" w:firstLine="707.9999999999998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20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May 202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416" w:firstLine="707.9999999999998"/>
        <w:rPr/>
      </w:pPr>
      <w:r w:rsidDel="00000000" w:rsidR="00000000" w:rsidRPr="00000000">
        <w:rPr>
          <w:rtl w:val="0"/>
        </w:rPr>
        <w:t xml:space="preserve">Webinar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85"/>
        <w:gridCol w:w="7646"/>
        <w:tblGridChange w:id="0">
          <w:tblGrid>
            <w:gridCol w:w="1985"/>
            <w:gridCol w:w="7646"/>
          </w:tblGrid>
        </w:tblGridChange>
      </w:tblGrid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e6eb6"/>
                <w:sz w:val="22"/>
                <w:szCs w:val="22"/>
                <w:rtl w:val="0"/>
              </w:rPr>
              <w:t xml:space="preserve">Mon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e6eb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day,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0e6eb6"/>
                <w:sz w:val="22"/>
                <w:szCs w:val="22"/>
                <w:rtl w:val="0"/>
              </w:rPr>
              <w:t xml:space="preserve">20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e6eb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May 202</w:t>
            </w:r>
            <w:r w:rsidDel="00000000" w:rsidR="00000000" w:rsidRPr="00000000">
              <w:rPr>
                <w:rFonts w:ascii="Georgia" w:cs="Georgia" w:eastAsia="Georgia" w:hAnsi="Georgia"/>
                <w:b w:val="1"/>
                <w:color w:val="0e6eb6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e6eb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e6eb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10.00 – 10.</w:t>
            </w:r>
            <w:r w:rsidDel="00000000" w:rsidR="00000000" w:rsidRPr="00000000">
              <w:rPr>
                <w:b w:val="1"/>
                <w:color w:val="0e6eb6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2"/>
              </w:tabs>
              <w:spacing w:after="0" w:before="0" w:line="30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Announcement of the Interreg Slam 2024-2025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2"/>
              </w:tabs>
              <w:spacing w:after="0" w:before="0" w:line="30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and Opening of the Storytelling competition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Interact office Valencia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e6eb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e6eb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</w:t>
            </w:r>
            <w:r w:rsidDel="00000000" w:rsidR="00000000" w:rsidRPr="00000000">
              <w:rPr>
                <w:b w:val="1"/>
                <w:color w:val="0e6eb6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e6eb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– 10.</w:t>
            </w:r>
            <w:r w:rsidDel="00000000" w:rsidR="00000000" w:rsidRPr="00000000">
              <w:rPr>
                <w:b w:val="1"/>
                <w:color w:val="0e6eb6"/>
                <w:sz w:val="22"/>
                <w:szCs w:val="22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2"/>
              </w:tabs>
              <w:spacing w:after="0" w:before="0" w:line="30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News in the Interreg Slam 2024-2025 edition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Stoyan Kanatov,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Interact office Valencia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2"/>
              </w:tabs>
              <w:spacing w:after="0" w:before="0" w:line="300" w:lineRule="auto"/>
              <w:ind w:left="720" w:right="0" w:hanging="360"/>
              <w:jc w:val="left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novelties and surprises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2"/>
              </w:tabs>
              <w:spacing w:after="0" w:before="0" w:line="300" w:lineRule="auto"/>
              <w:ind w:left="720" w:right="0" w:hanging="360"/>
              <w:jc w:val="left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capitalisation in practice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452"/>
              </w:tabs>
              <w:spacing w:line="30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452"/>
              </w:tabs>
              <w:spacing w:line="30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Objectives of the session: To introduce the possibilities for application with projects stories and highlight the news in slam’s organisation.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e6eb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e6eb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</w:t>
            </w:r>
            <w:r w:rsidDel="00000000" w:rsidR="00000000" w:rsidRPr="00000000">
              <w:rPr>
                <w:b w:val="1"/>
                <w:color w:val="0e6eb6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e6eb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– 1</w:t>
            </w:r>
            <w:r w:rsidDel="00000000" w:rsidR="00000000" w:rsidRPr="00000000">
              <w:rPr>
                <w:b w:val="1"/>
                <w:color w:val="0e6eb6"/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e6eb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b w:val="1"/>
                <w:color w:val="0e6eb6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e6eb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2"/>
              </w:tabs>
              <w:spacing w:after="0" w:before="0" w:line="30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Support for video stories and social media promotion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Rosa Escamilla, Interact office Valencia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2"/>
              </w:tabs>
              <w:spacing w:after="0" w:before="0" w:line="300" w:lineRule="auto"/>
              <w:ind w:left="720" w:right="0" w:hanging="36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Added value of video promotion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2"/>
              </w:tabs>
              <w:spacing w:after="0" w:before="0" w:line="300" w:lineRule="auto"/>
              <w:ind w:left="720" w:right="0" w:hanging="36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Social media promotion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2"/>
              </w:tabs>
              <w:spacing w:after="0" w:before="0" w:line="30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2"/>
              </w:tabs>
              <w:spacing w:after="0" w:before="0" w:line="30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Objectives of the session: To inform the audience about the support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to upgrade stories into videos and the benefit from EU-wide promotion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e6eb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e6eb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color w:val="0e6eb6"/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e6eb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.40 – 1</w:t>
            </w:r>
            <w:r w:rsidDel="00000000" w:rsidR="00000000" w:rsidRPr="00000000">
              <w:rPr>
                <w:b w:val="1"/>
                <w:color w:val="0e6eb6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e6eb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b w:val="1"/>
                <w:color w:val="0e6eb6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e6eb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2"/>
              </w:tabs>
              <w:spacing w:after="0" w:before="0" w:line="30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Storytelling on the next level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Nebojsa Nikolic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, Interact office Valencia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2"/>
              </w:tabs>
              <w:spacing w:after="0" w:before="0" w:line="300" w:lineRule="auto"/>
              <w:ind w:left="720" w:right="0" w:hanging="36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Storytelling training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2"/>
              </w:tabs>
              <w:spacing w:after="0" w:before="0" w:line="300" w:lineRule="auto"/>
              <w:ind w:left="720" w:right="0" w:hanging="36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Coaching and certification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2"/>
              </w:tabs>
              <w:spacing w:after="0" w:before="0" w:line="30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2"/>
              </w:tabs>
              <w:spacing w:after="0" w:before="0" w:line="30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e6eb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Objectives of the session: To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share details on the improved Storytelling training and certification through Interact Academy.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e6eb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e6eb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color w:val="0e6eb6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e6eb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b w:val="1"/>
                <w:color w:val="0e6eb6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e6eb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 – 1</w:t>
            </w:r>
            <w:r w:rsidDel="00000000" w:rsidR="00000000" w:rsidRPr="00000000">
              <w:rPr>
                <w:b w:val="1"/>
                <w:color w:val="0e6eb6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e6eb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b w:val="1"/>
                <w:color w:val="0e6eb6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e6eb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2"/>
              </w:tabs>
              <w:spacing w:after="0" w:before="0" w:line="30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Questions and answers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even"/>
      <w:pgSz w:h="16840" w:w="11900" w:orient="portrait"/>
      <w:pgMar w:bottom="1701" w:top="2414" w:left="1418" w:right="851" w:header="850" w:footer="73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left" w:leader="none" w:pos="6180"/>
        <w:tab w:val="right" w:leader="none" w:pos="8611"/>
        <w:tab w:val="right" w:leader="none" w:pos="9072"/>
      </w:tabs>
      <w:spacing w:after="0" w:before="0" w:line="240" w:lineRule="auto"/>
      <w:ind w:left="1588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41414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41414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414140"/>
        <w:sz w:val="18"/>
        <w:szCs w:val="18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41414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left" w:leader="none" w:pos="6180"/>
        <w:tab w:val="right" w:leader="none" w:pos="8611"/>
        <w:tab w:val="right" w:leader="none" w:pos="9072"/>
      </w:tabs>
      <w:spacing w:after="0" w:before="0" w:line="240" w:lineRule="auto"/>
      <w:ind w:left="1588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41414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3490595</wp:posOffset>
          </wp:positionH>
          <wp:positionV relativeFrom="topMargin">
            <wp:posOffset>554990</wp:posOffset>
          </wp:positionV>
          <wp:extent cx="2685415" cy="367030"/>
          <wp:effectExtent b="0" l="0" r="0" t="0"/>
          <wp:wrapTopAndBottom distB="0" distT="0"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85415" cy="3670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00" w:lineRule="auto"/>
      <w:ind w:left="1416" w:right="0" w:firstLine="707.9999999999998"/>
      <w:jc w:val="left"/>
      <w:rPr>
        <w:rFonts w:ascii="Georgia" w:cs="Georgia" w:eastAsia="Georgia" w:hAnsi="Georgia"/>
        <w:b w:val="1"/>
        <w:i w:val="0"/>
        <w:smallCaps w:val="0"/>
        <w:strike w:val="0"/>
        <w:color w:val="0e6eb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Georgia" w:cs="Georgia" w:eastAsia="Georgia" w:hAnsi="Georgia"/>
        <w:b w:val="1"/>
        <w:i w:val="0"/>
        <w:smallCaps w:val="0"/>
        <w:strike w:val="0"/>
        <w:color w:val="0e6eb6"/>
        <w:sz w:val="22"/>
        <w:szCs w:val="22"/>
        <w:u w:val="none"/>
        <w:shd w:fill="auto" w:val="clear"/>
        <w:vertAlign w:val="baseline"/>
        <w:rtl w:val="0"/>
      </w:rPr>
      <w:t xml:space="preserve">Title of the Event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112553</wp:posOffset>
          </wp:positionH>
          <wp:positionV relativeFrom="paragraph">
            <wp:posOffset>-50650</wp:posOffset>
          </wp:positionV>
          <wp:extent cx="1003876" cy="869210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3876" cy="8692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00" w:lineRule="auto"/>
      <w:ind w:left="1416" w:right="0" w:firstLine="707.9999999999998"/>
      <w:jc w:val="left"/>
      <w:rPr>
        <w:rFonts w:ascii="Georgia" w:cs="Georgia" w:eastAsia="Georgia" w:hAnsi="Georgi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Georgia" w:cs="Georgia" w:eastAsia="Georgia" w:hAnsi="Georgi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Day(s) Month Year</w:t>
    </w:r>
  </w:p>
  <w:p w:rsidR="00000000" w:rsidDel="00000000" w:rsidP="00000000" w:rsidRDefault="00000000" w:rsidRPr="00000000" w14:paraId="00000024">
    <w:pPr>
      <w:ind w:left="1416" w:firstLine="707.9999999999998"/>
      <w:rPr/>
    </w:pPr>
    <w:r w:rsidDel="00000000" w:rsidR="00000000" w:rsidRPr="00000000">
      <w:rPr>
        <w:rtl w:val="0"/>
      </w:rPr>
      <w:t xml:space="preserve">City | Country</w:t>
    </w:r>
  </w:p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18"/>
        <w:szCs w:val="18"/>
        <w:lang w:val="en-GB"/>
      </w:rPr>
    </w:rPrDefault>
    <w:pPrDefault>
      <w:pPr>
        <w:spacing w:line="2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Georgia" w:cs="Georgia" w:eastAsia="Georgia" w:hAnsi="Georgia"/>
      <w:b w:val="1"/>
      <w:color w:val="c9e8fb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b w:val="1"/>
      <w:color w:val="0e6eb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100" w:before="200" w:line="240" w:lineRule="auto"/>
    </w:pPr>
    <w:rPr>
      <w:rFonts w:ascii="Georgia" w:cs="Georgia" w:eastAsia="Georgia" w:hAnsi="Georgia"/>
      <w:b w:val="1"/>
      <w:color w:val="0e6eb6"/>
      <w:sz w:val="60"/>
      <w:szCs w:val="6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Georgia" w:cs="Georgia" w:eastAsia="Georgia" w:hAnsi="Georgia"/>
      <w:b w:val="1"/>
      <w:color w:val="c9e8fb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b w:val="1"/>
      <w:color w:val="0e6eb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100" w:before="200" w:line="240" w:lineRule="auto"/>
    </w:pPr>
    <w:rPr>
      <w:rFonts w:ascii="Georgia" w:cs="Georgia" w:eastAsia="Georgia" w:hAnsi="Georgia"/>
      <w:b w:val="1"/>
      <w:color w:val="0e6eb6"/>
      <w:sz w:val="60"/>
      <w:szCs w:val="60"/>
    </w:rPr>
  </w:style>
  <w:style w:type="paragraph" w:styleId="Normal" w:default="1">
    <w:name w:val="Normal"/>
    <w:aliases w:val="Copy Text Main"/>
    <w:qFormat w:val="1"/>
    <w:rsid w:val="0047685B"/>
    <w:pPr>
      <w:spacing w:line="260" w:lineRule="exact"/>
    </w:pPr>
    <w:rPr>
      <w:rFonts w:ascii="Arial" w:hAnsi="Arial"/>
      <w:color w:val="000000" w:themeColor="text1"/>
      <w:spacing w:val="4"/>
      <w:sz w:val="18"/>
      <w:lang w:val="en-GB"/>
    </w:rPr>
  </w:style>
  <w:style w:type="paragraph" w:styleId="Heading1">
    <w:name w:val="heading 1"/>
    <w:aliases w:val="HEADLINE 1"/>
    <w:basedOn w:val="Normal"/>
    <w:next w:val="Normal"/>
    <w:link w:val="Heading1Char"/>
    <w:uiPriority w:val="9"/>
    <w:rsid w:val="00591FB2"/>
    <w:pPr>
      <w:keepNext w:val="1"/>
      <w:keepLines w:val="1"/>
      <w:outlineLvl w:val="0"/>
    </w:pPr>
    <w:rPr>
      <w:rFonts w:ascii="Georgia" w:hAnsi="Georgia" w:cstheme="majorBidi" w:eastAsiaTheme="majorEastAsia"/>
      <w:b w:val="1"/>
      <w:color w:val="c9e8fb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rsid w:val="00874300"/>
    <w:pPr>
      <w:keepNext w:val="1"/>
      <w:keepLines w:val="1"/>
      <w:spacing w:before="40"/>
      <w:outlineLvl w:val="1"/>
    </w:pPr>
    <w:rPr>
      <w:rFonts w:cstheme="majorBidi" w:eastAsiaTheme="majorEastAsia"/>
      <w:b w:val="1"/>
      <w:color w:val="0e6eb6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lineBoldBlack" w:customStyle="1">
    <w:name w:val="Headline Bold Black"/>
    <w:basedOn w:val="Normal"/>
    <w:next w:val="SubHeadlineBold"/>
    <w:autoRedefine w:val="1"/>
    <w:qFormat w:val="1"/>
    <w:rsid w:val="00572C29"/>
    <w:pPr>
      <w:spacing w:line="520" w:lineRule="exact"/>
    </w:pPr>
    <w:rPr>
      <w:rFonts w:ascii="Georgia" w:hAnsi="Georgia"/>
      <w:b w:val="1"/>
      <w:sz w:val="44"/>
      <w:lang w:val="de-AT"/>
    </w:rPr>
  </w:style>
  <w:style w:type="paragraph" w:styleId="SubHeadlineBold" w:customStyle="1">
    <w:name w:val="Sub Headline Bold"/>
    <w:basedOn w:val="Sub-Headline"/>
    <w:autoRedefine w:val="1"/>
    <w:qFormat w:val="1"/>
    <w:rsid w:val="00046D58"/>
    <w:rPr>
      <w:b w:val="1"/>
      <w:sz w:val="22"/>
      <w:lang w:val="en-US"/>
    </w:rPr>
  </w:style>
  <w:style w:type="paragraph" w:styleId="Sub-Headline" w:customStyle="1">
    <w:name w:val="Sub-Headline"/>
    <w:basedOn w:val="Normal"/>
    <w:next w:val="Normal"/>
    <w:autoRedefine w:val="1"/>
    <w:qFormat w:val="1"/>
    <w:rsid w:val="00676DBE"/>
    <w:pPr>
      <w:spacing w:after="60" w:before="60" w:line="300" w:lineRule="exact"/>
    </w:pPr>
    <w:rPr>
      <w:rFonts w:ascii="Georgia" w:cs="Times New Roman (Textkörper CS)" w:hAnsi="Georgia"/>
      <w:sz w:val="26"/>
    </w:rPr>
  </w:style>
  <w:style w:type="character" w:styleId="Heading1Char" w:customStyle="1">
    <w:name w:val="Heading 1 Char"/>
    <w:aliases w:val="HEADLINE 1 Char"/>
    <w:basedOn w:val="DefaultParagraphFont"/>
    <w:link w:val="Heading1"/>
    <w:uiPriority w:val="9"/>
    <w:rsid w:val="00591FB2"/>
    <w:rPr>
      <w:rFonts w:ascii="Georgia" w:hAnsi="Georgia" w:cstheme="majorBidi" w:eastAsiaTheme="majorEastAsia"/>
      <w:b w:val="1"/>
      <w:color w:val="c9e8fb"/>
      <w:spacing w:val="4"/>
      <w:sz w:val="18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 w:val="1"/>
    <w:rsid w:val="00AD479F"/>
    <w:pPr>
      <w:tabs>
        <w:tab w:val="center" w:pos="4536"/>
        <w:tab w:val="right" w:pos="9072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D479F"/>
    <w:rPr>
      <w:rFonts w:ascii="Franklin Gothic Book" w:hAnsi="Franklin Gothic Book"/>
      <w:color w:val="000000" w:themeColor="text1"/>
      <w:sz w:val="21"/>
    </w:rPr>
  </w:style>
  <w:style w:type="paragraph" w:styleId="Footer">
    <w:name w:val="footer"/>
    <w:basedOn w:val="Normal"/>
    <w:link w:val="FooterChar"/>
    <w:autoRedefine w:val="1"/>
    <w:uiPriority w:val="99"/>
    <w:unhideWhenUsed w:val="1"/>
    <w:rsid w:val="00874300"/>
    <w:pPr>
      <w:widowControl w:val="0"/>
      <w:tabs>
        <w:tab w:val="center" w:pos="4536"/>
        <w:tab w:val="left" w:pos="6180"/>
        <w:tab w:val="right" w:pos="8611"/>
        <w:tab w:val="right" w:pos="9072"/>
      </w:tabs>
      <w:spacing w:line="240" w:lineRule="auto"/>
      <w:ind w:left="1588"/>
      <w:jc w:val="right"/>
    </w:pPr>
    <w:rPr>
      <w:bCs w:val="1"/>
      <w:color w:val="414140"/>
      <w:lang w:val="de-AT"/>
    </w:rPr>
  </w:style>
  <w:style w:type="character" w:styleId="FooterChar" w:customStyle="1">
    <w:name w:val="Footer Char"/>
    <w:basedOn w:val="DefaultParagraphFont"/>
    <w:link w:val="Footer"/>
    <w:uiPriority w:val="99"/>
    <w:rsid w:val="00874300"/>
    <w:rPr>
      <w:rFonts w:ascii="Arial" w:hAnsi="Arial"/>
      <w:bCs w:val="1"/>
      <w:color w:val="414140"/>
      <w:spacing w:val="4"/>
      <w:sz w:val="18"/>
      <w:lang w:val="de-AT"/>
    </w:rPr>
  </w:style>
  <w:style w:type="table" w:styleId="TableGrid">
    <w:name w:val="Table Grid"/>
    <w:basedOn w:val="TableNormal"/>
    <w:uiPriority w:val="39"/>
    <w:rsid w:val="00871DB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A3232"/>
    <w:pPr>
      <w:spacing w:line="240" w:lineRule="auto"/>
    </w:pPr>
    <w:rPr>
      <w:rFonts w:ascii="Times New Roman" w:cs="Times New Roman" w:hAnsi="Times New Roman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A3232"/>
    <w:rPr>
      <w:rFonts w:ascii="Times New Roman" w:cs="Times New Roman" w:hAnsi="Times New Roman"/>
      <w:color w:val="000000" w:themeColor="text1"/>
      <w:spacing w:val="4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6B2B84"/>
    <w:pPr>
      <w:ind w:left="720"/>
      <w:contextualSpacing w:val="1"/>
    </w:pPr>
    <w:rPr>
      <w:rFonts w:cs="Times New Roman (Textkörper CS)"/>
    </w:rPr>
  </w:style>
  <w:style w:type="paragraph" w:styleId="HeadlineBoldBlue" w:customStyle="1">
    <w:name w:val="Headline Bold Blue"/>
    <w:basedOn w:val="Sub-Headline"/>
    <w:autoRedefine w:val="1"/>
    <w:qFormat w:val="1"/>
    <w:rsid w:val="00572C29"/>
    <w:pPr>
      <w:spacing w:line="240" w:lineRule="auto"/>
    </w:pPr>
    <w:rPr>
      <w:b w:val="1"/>
      <w:color w:val="0e6eb6"/>
      <w:sz w:val="44"/>
      <w:szCs w:val="44"/>
    </w:rPr>
  </w:style>
  <w:style w:type="paragraph" w:styleId="FootnoteText">
    <w:name w:val="footnote text"/>
    <w:basedOn w:val="Normal"/>
    <w:link w:val="FootnoteTextChar"/>
    <w:autoRedefine w:val="1"/>
    <w:uiPriority w:val="99"/>
    <w:unhideWhenUsed w:val="1"/>
    <w:rsid w:val="00676DBE"/>
    <w:pPr>
      <w:spacing w:after="60" w:line="180" w:lineRule="exact"/>
    </w:pPr>
    <w:rPr>
      <w:sz w:val="13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676DBE"/>
    <w:rPr>
      <w:rFonts w:ascii="Arial" w:hAnsi="Arial"/>
      <w:color w:val="000000" w:themeColor="text1"/>
      <w:spacing w:val="4"/>
      <w:sz w:val="13"/>
      <w:lang w:val="en-GB"/>
    </w:rPr>
  </w:style>
  <w:style w:type="character" w:styleId="FootnoteReference">
    <w:name w:val="footnote reference"/>
    <w:basedOn w:val="DefaultParagraphFont"/>
    <w:uiPriority w:val="99"/>
    <w:unhideWhenUsed w:val="1"/>
    <w:rsid w:val="00541721"/>
    <w:rPr>
      <w:rFonts w:ascii="Franklin Gothic Book" w:hAnsi="Franklin Gothic Book"/>
      <w:b w:val="0"/>
      <w:bCs w:val="0"/>
      <w:i w:val="0"/>
      <w:iCs w:val="0"/>
      <w:color w:val="000000" w:themeColor="text1"/>
      <w:sz w:val="16"/>
      <w:vertAlign w:val="superscript"/>
    </w:rPr>
  </w:style>
  <w:style w:type="table" w:styleId="GridTable4-Accent1">
    <w:name w:val="Grid Table 4 Accent 1"/>
    <w:basedOn w:val="TableNormal"/>
    <w:uiPriority w:val="49"/>
    <w:rsid w:val="00C24B52"/>
    <w:tblPr>
      <w:tblStyleRowBandSize w:val="1"/>
      <w:tblStyleColBandSize w:val="1"/>
      <w:tblBorders>
        <w:top w:color="ffe95a" w:space="0" w:sz="4" w:themeColor="accent1" w:themeTint="000099" w:val="single"/>
        <w:left w:color="ffe95a" w:space="0" w:sz="4" w:themeColor="accent1" w:themeTint="000099" w:val="single"/>
        <w:bottom w:color="ffe95a" w:space="0" w:sz="4" w:themeColor="accent1" w:themeTint="000099" w:val="single"/>
        <w:right w:color="ffe95a" w:space="0" w:sz="4" w:themeColor="accent1" w:themeTint="000099" w:val="single"/>
        <w:insideH w:color="ffe95a" w:space="0" w:sz="4" w:themeColor="accent1" w:themeTint="000099" w:val="single"/>
        <w:insideV w:color="ffe95a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ecce00" w:space="0" w:sz="4" w:themeColor="accent1" w:val="single"/>
          <w:left w:color="ecce00" w:space="0" w:sz="4" w:themeColor="accent1" w:val="single"/>
          <w:bottom w:color="ecce00" w:space="0" w:sz="4" w:themeColor="accent1" w:val="single"/>
          <w:right w:color="ecce00" w:space="0" w:sz="4" w:themeColor="accent1" w:val="single"/>
          <w:insideH w:space="0" w:sz="0" w:val="nil"/>
          <w:insideV w:space="0" w:sz="0" w:val="nil"/>
        </w:tcBorders>
        <w:shd w:color="auto" w:fill="ecce00" w:themeFill="accent1" w:val="clear"/>
      </w:tcPr>
    </w:tblStylePr>
    <w:tblStylePr w:type="lastRow">
      <w:rPr>
        <w:b w:val="1"/>
        <w:bCs w:val="1"/>
      </w:rPr>
      <w:tblPr/>
      <w:tcPr>
        <w:tcBorders>
          <w:top w:color="ecce00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f7c8" w:themeFill="accent1" w:themeFillTint="000033" w:val="clear"/>
      </w:tcPr>
    </w:tblStylePr>
    <w:tblStylePr w:type="band1Horz">
      <w:tblPr/>
      <w:tcPr>
        <w:shd w:color="auto" w:fill="fff7c8" w:themeFill="accent1" w:themeFillTint="000033" w:val="clear"/>
      </w:tcPr>
    </w:tblStylePr>
  </w:style>
  <w:style w:type="character" w:styleId="Hyperlink">
    <w:name w:val="Hyperlink"/>
    <w:basedOn w:val="DefaultParagraphFont"/>
    <w:uiPriority w:val="99"/>
    <w:unhideWhenUsed w:val="1"/>
    <w:rsid w:val="00874300"/>
    <w:rPr>
      <w:color w:val="0e6eb6"/>
      <w:u w:val="single"/>
    </w:rPr>
  </w:style>
  <w:style w:type="paragraph" w:styleId="Title">
    <w:name w:val="Title"/>
    <w:basedOn w:val="Normal"/>
    <w:next w:val="Normal"/>
    <w:link w:val="TitleChar"/>
    <w:uiPriority w:val="10"/>
    <w:qFormat w:val="1"/>
    <w:rsid w:val="007E4E6C"/>
    <w:pPr>
      <w:spacing w:after="100" w:before="200" w:line="240" w:lineRule="auto"/>
      <w:contextualSpacing w:val="1"/>
    </w:pPr>
    <w:rPr>
      <w:rFonts w:ascii="Georgia" w:hAnsi="Georgia" w:cstheme="majorBidi" w:eastAsiaTheme="majorEastAsia"/>
      <w:b w:val="1"/>
      <w:color w:val="0e6eb6"/>
      <w:spacing w:val="-10"/>
      <w:kern w:val="28"/>
      <w:sz w:val="60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E4E6C"/>
    <w:rPr>
      <w:rFonts w:ascii="Georgia" w:hAnsi="Georgia" w:cstheme="majorBidi" w:eastAsiaTheme="majorEastAsia"/>
      <w:b w:val="1"/>
      <w:color w:val="0e6eb6"/>
      <w:spacing w:val="-10"/>
      <w:kern w:val="28"/>
      <w:sz w:val="60"/>
      <w:szCs w:val="56"/>
      <w:lang w:val="en-GB"/>
    </w:rPr>
  </w:style>
  <w:style w:type="paragraph" w:styleId="Subtitle">
    <w:name w:val="Subtitle"/>
    <w:aliases w:val="Eyebrow Subtitle left"/>
    <w:basedOn w:val="Normal"/>
    <w:next w:val="Normal"/>
    <w:link w:val="SubtitleChar"/>
    <w:uiPriority w:val="11"/>
    <w:qFormat w:val="1"/>
    <w:rsid w:val="00750333"/>
    <w:pPr>
      <w:numPr>
        <w:ilvl w:val="1"/>
      </w:numPr>
      <w:spacing w:after="100" w:before="100"/>
    </w:pPr>
    <w:rPr>
      <w:rFonts w:cs="Times New Roman (Textkörper CS)" w:eastAsiaTheme="minorEastAsia"/>
      <w:caps w:val="1"/>
      <w:color w:val="4b4b4b"/>
      <w:spacing w:val="60"/>
      <w:sz w:val="22"/>
      <w:szCs w:val="22"/>
    </w:rPr>
  </w:style>
  <w:style w:type="character" w:styleId="SubtitleChar" w:customStyle="1">
    <w:name w:val="Subtitle Char"/>
    <w:aliases w:val="Eyebrow Subtitle left Char"/>
    <w:basedOn w:val="DefaultParagraphFont"/>
    <w:link w:val="Subtitle"/>
    <w:uiPriority w:val="11"/>
    <w:rsid w:val="00750333"/>
    <w:rPr>
      <w:rFonts w:ascii="Arial" w:cs="Times New Roman (Textkörper CS)" w:hAnsi="Arial" w:eastAsiaTheme="minorEastAsia"/>
      <w:caps w:val="1"/>
      <w:color w:val="4b4b4b"/>
      <w:spacing w:val="60"/>
      <w:sz w:val="22"/>
      <w:szCs w:val="22"/>
      <w:lang w:val="en-GB"/>
    </w:rPr>
  </w:style>
  <w:style w:type="character" w:styleId="SubtleEmphasis">
    <w:name w:val="Subtle Emphasis"/>
    <w:aliases w:val="Eyebrow Subtitle smaller"/>
    <w:basedOn w:val="DefaultParagraphFont"/>
    <w:uiPriority w:val="19"/>
    <w:qFormat w:val="1"/>
    <w:rsid w:val="00750333"/>
    <w:rPr>
      <w:b w:val="0"/>
      <w:i w:val="1"/>
      <w:iCs w:val="1"/>
      <w:color w:val="404040" w:themeColor="text1" w:themeTint="0000BF"/>
    </w:rPr>
  </w:style>
  <w:style w:type="character" w:styleId="Emphasis">
    <w:name w:val="Emphasis"/>
    <w:basedOn w:val="DefaultParagraphFont"/>
    <w:uiPriority w:val="20"/>
    <w:qFormat w:val="1"/>
    <w:rsid w:val="00750333"/>
    <w:rPr>
      <w:i w:val="1"/>
      <w:iCs w:val="1"/>
    </w:rPr>
  </w:style>
  <w:style w:type="character" w:styleId="IntenseEmphasis">
    <w:name w:val="Intense Emphasis"/>
    <w:basedOn w:val="DefaultParagraphFont"/>
    <w:uiPriority w:val="21"/>
    <w:qFormat w:val="1"/>
    <w:rsid w:val="00572C29"/>
    <w:rPr>
      <w:i w:val="1"/>
      <w:iCs w:val="1"/>
      <w:color w:val="0e6eb6"/>
    </w:rPr>
  </w:style>
  <w:style w:type="character" w:styleId="Strong">
    <w:name w:val="Strong"/>
    <w:aliases w:val="Bold"/>
    <w:basedOn w:val="DefaultParagraphFont"/>
    <w:uiPriority w:val="22"/>
    <w:qFormat w:val="1"/>
    <w:rsid w:val="00750333"/>
    <w:rPr>
      <w:b w:val="1"/>
      <w:bCs w:val="1"/>
    </w:rPr>
  </w:style>
  <w:style w:type="paragraph" w:styleId="Quote">
    <w:name w:val="Quote"/>
    <w:basedOn w:val="Normal"/>
    <w:next w:val="Normal"/>
    <w:link w:val="QuoteChar"/>
    <w:uiPriority w:val="29"/>
    <w:qFormat w:val="1"/>
    <w:rsid w:val="00750333"/>
    <w:pPr>
      <w:spacing w:after="160" w:before="200" w:line="300" w:lineRule="exact"/>
      <w:ind w:left="862" w:right="862"/>
      <w:jc w:val="center"/>
    </w:pPr>
    <w:rPr>
      <w:rFonts w:ascii="Georgia" w:hAnsi="Georgia"/>
      <w:i w:val="1"/>
      <w:iCs w:val="1"/>
      <w:sz w:val="26"/>
    </w:rPr>
  </w:style>
  <w:style w:type="character" w:styleId="QuoteChar" w:customStyle="1">
    <w:name w:val="Quote Char"/>
    <w:basedOn w:val="DefaultParagraphFont"/>
    <w:link w:val="Quote"/>
    <w:uiPriority w:val="29"/>
    <w:rsid w:val="00750333"/>
    <w:rPr>
      <w:rFonts w:ascii="Georgia" w:hAnsi="Georgia"/>
      <w:i w:val="1"/>
      <w:iCs w:val="1"/>
      <w:color w:val="000000" w:themeColor="text1"/>
      <w:spacing w:val="4"/>
      <w:sz w:val="26"/>
      <w:lang w:val="en-GB"/>
    </w:rPr>
  </w:style>
  <w:style w:type="paragraph" w:styleId="EyebrowSubtitlecentered" w:customStyle="1">
    <w:name w:val="Eyebrow Subtitle centered"/>
    <w:basedOn w:val="Subtitle"/>
    <w:qFormat w:val="1"/>
    <w:rsid w:val="006B2B84"/>
    <w:pPr>
      <w:jc w:val="center"/>
    </w:pPr>
    <w:rPr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6B2B84"/>
    <w:pPr>
      <w:pBdr>
        <w:top w:color="ecce00" w:space="10" w:sz="4" w:themeColor="accent1" w:val="single"/>
        <w:bottom w:color="ecce00" w:space="10" w:sz="4" w:themeColor="accent1" w:val="single"/>
      </w:pBdr>
      <w:spacing w:after="360" w:before="360"/>
      <w:ind w:left="864" w:right="864"/>
      <w:jc w:val="center"/>
    </w:pPr>
    <w:rPr>
      <w:rFonts w:cs="Times New Roman (Textkörper CS)"/>
      <w:i w:val="1"/>
      <w:iCs w:val="1"/>
      <w:color w:val="0e6eb6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B2B84"/>
    <w:rPr>
      <w:rFonts w:ascii="Arial" w:cs="Times New Roman (Textkörper CS)" w:hAnsi="Arial"/>
      <w:i w:val="1"/>
      <w:iCs w:val="1"/>
      <w:color w:val="0e6eb6"/>
      <w:spacing w:val="4"/>
      <w:sz w:val="18"/>
      <w:lang w:val="en-GB"/>
    </w:rPr>
  </w:style>
  <w:style w:type="character" w:styleId="SubtleReference">
    <w:name w:val="Subtle Reference"/>
    <w:basedOn w:val="DefaultParagraphFont"/>
    <w:uiPriority w:val="31"/>
    <w:qFormat w:val="1"/>
    <w:rsid w:val="006B2B84"/>
    <w:rPr>
      <w:caps w:val="0"/>
      <w:smallCaps w:val="0"/>
      <w:color w:val="4b4b4b"/>
    </w:rPr>
  </w:style>
  <w:style w:type="character" w:styleId="IntenseReference">
    <w:name w:val="Intense Reference"/>
    <w:basedOn w:val="DefaultParagraphFont"/>
    <w:uiPriority w:val="32"/>
    <w:qFormat w:val="1"/>
    <w:rsid w:val="006B2B84"/>
    <w:rPr>
      <w:b w:val="1"/>
      <w:bCs w:val="1"/>
      <w:caps w:val="0"/>
      <w:smallCaps w:val="0"/>
      <w:color w:val="0e6eb6"/>
      <w:spacing w:val="5"/>
    </w:rPr>
  </w:style>
  <w:style w:type="character" w:styleId="BookTitle">
    <w:name w:val="Book Title"/>
    <w:aliases w:val="Blue"/>
    <w:basedOn w:val="DefaultParagraphFont"/>
    <w:uiPriority w:val="33"/>
    <w:qFormat w:val="1"/>
    <w:rsid w:val="00591FB2"/>
    <w:rPr>
      <w:b w:val="0"/>
      <w:bCs w:val="1"/>
      <w:i w:val="0"/>
      <w:iCs w:val="1"/>
      <w:color w:val="0e6eb6"/>
      <w:spacing w:val="5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874300"/>
    <w:rPr>
      <w:rFonts w:ascii="Arial" w:hAnsi="Arial" w:cstheme="majorBidi" w:eastAsiaTheme="majorEastAsia"/>
      <w:b w:val="1"/>
      <w:color w:val="0e6eb6"/>
      <w:spacing w:val="4"/>
      <w:sz w:val="26"/>
      <w:szCs w:val="26"/>
      <w:lang w:val="en-GB"/>
    </w:rPr>
  </w:style>
  <w:style w:type="paragraph" w:styleId="CopyText11pt" w:customStyle="1">
    <w:name w:val="Copy Text 11pt"/>
    <w:basedOn w:val="Normal"/>
    <w:qFormat w:val="1"/>
    <w:rsid w:val="00D644D4"/>
    <w:pPr>
      <w:spacing w:line="300" w:lineRule="exact"/>
    </w:pPr>
    <w:rPr>
      <w:sz w:val="22"/>
    </w:rPr>
  </w:style>
  <w:style w:type="paragraph" w:styleId="SubHeadlineBoldBlue" w:customStyle="1">
    <w:name w:val="Sub Headline Bold Blue"/>
    <w:basedOn w:val="SubHeadlineBold"/>
    <w:qFormat w:val="1"/>
    <w:rsid w:val="00CA3800"/>
    <w:rPr>
      <w:color w:val="0e6eb6" w:themeColor="text2"/>
    </w:rPr>
  </w:style>
  <w:style w:type="character" w:styleId="PageNumber">
    <w:name w:val="page number"/>
    <w:basedOn w:val="DefaultParagraphFont"/>
    <w:uiPriority w:val="99"/>
    <w:semiHidden w:val="1"/>
    <w:unhideWhenUsed w:val="1"/>
    <w:qFormat w:val="1"/>
    <w:rsid w:val="00331EBD"/>
  </w:style>
  <w:style w:type="paragraph" w:styleId="Subtitle">
    <w:name w:val="Subtitle"/>
    <w:basedOn w:val="Normal"/>
    <w:next w:val="Normal"/>
    <w:pPr>
      <w:spacing w:after="100" w:before="100" w:lineRule="auto"/>
    </w:pPr>
    <w:rPr>
      <w:smallCaps w:val="1"/>
      <w:color w:val="4b4b4b"/>
      <w:sz w:val="22"/>
      <w:szCs w:val="2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284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100" w:before="100" w:lineRule="auto"/>
    </w:pPr>
    <w:rPr>
      <w:smallCaps w:val="1"/>
      <w:color w:val="4b4b4b"/>
      <w:sz w:val="22"/>
      <w:szCs w:val="2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284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Interact">
      <a:dk1>
        <a:srgbClr val="000000"/>
      </a:dk1>
      <a:lt1>
        <a:srgbClr val="FFFFFF"/>
      </a:lt1>
      <a:dk2>
        <a:srgbClr val="0E6EB6"/>
      </a:dk2>
      <a:lt2>
        <a:srgbClr val="C9E8FB"/>
      </a:lt2>
      <a:accent1>
        <a:srgbClr val="ECCE00"/>
      </a:accent1>
      <a:accent2>
        <a:srgbClr val="E5E3E3"/>
      </a:accent2>
      <a:accent3>
        <a:srgbClr val="515151"/>
      </a:accent3>
      <a:accent4>
        <a:srgbClr val="CD732A"/>
      </a:accent4>
      <a:accent5>
        <a:srgbClr val="267067"/>
      </a:accent5>
      <a:accent6>
        <a:srgbClr val="0099BC"/>
      </a:accent6>
      <a:hlink>
        <a:srgbClr val="F7A833"/>
      </a:hlink>
      <a:folHlink>
        <a:srgbClr val="63BA8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WBOICZ3GZGLAfN5WdbL5Ij31jg==">CgMxLjA4AHIhMWFHdF9YLVZBVFFZaWs4WnpnX0hCTFJrUVJJN1drVVBB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2023-03-31T10:19:00Z</dcterms:created>
  <dc:creator>GEORGIEV KANATOV, STOYAN</dc:creator>
</cp:coreProperties>
</file>