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19CC06" w14:textId="7F3AFDC9" w:rsidR="00C1099C" w:rsidRDefault="005917BA">
      <w:pPr>
        <w:rPr>
          <w:rFonts w:ascii="Franklin Gothic Medium" w:hAnsi="Franklin Gothic Medium"/>
          <w:b/>
          <w:bCs/>
          <w:color w:val="000000" w:themeColor="text1"/>
          <w:sz w:val="56"/>
          <w:szCs w:val="56"/>
          <w:lang w:val="it-IT"/>
        </w:rPr>
      </w:pPr>
      <w:r w:rsidRPr="005917BA">
        <w:rPr>
          <w:rFonts w:ascii="Franklin Gothic Medium" w:hAnsi="Franklin Gothic Medium"/>
          <w:b/>
          <w:bCs/>
          <w:color w:val="000000" w:themeColor="text1"/>
          <w:sz w:val="56"/>
          <w:szCs w:val="56"/>
          <w:lang w:val="it-IT"/>
        </w:rPr>
        <w:t>POTENTIAL OPERATIONAL</w:t>
      </w:r>
      <w:r w:rsidRPr="005917BA">
        <w:rPr>
          <w:rFonts w:ascii="Franklin Gothic Medium" w:hAnsi="Franklin Gothic Medium"/>
          <w:b/>
          <w:bCs/>
          <w:color w:val="000000" w:themeColor="text1"/>
          <w:sz w:val="56"/>
          <w:szCs w:val="56"/>
          <w:lang w:val="en-GB"/>
        </w:rPr>
        <w:t xml:space="preserve"> ACTIONS</w:t>
      </w:r>
      <w:r w:rsidRPr="005917BA">
        <w:rPr>
          <w:rFonts w:ascii="Franklin Gothic Medium" w:hAnsi="Franklin Gothic Medium"/>
          <w:b/>
          <w:bCs/>
          <w:color w:val="000000" w:themeColor="text1"/>
          <w:sz w:val="56"/>
          <w:szCs w:val="56"/>
          <w:lang w:val="it-IT"/>
        </w:rPr>
        <w:t xml:space="preserve"> TO IMPLEMENT A CAPITALISATION PLAN </w:t>
      </w:r>
    </w:p>
    <w:p w14:paraId="1526F352" w14:textId="43859C0A" w:rsidR="005917BA" w:rsidRPr="005917BA" w:rsidRDefault="005917BA">
      <w:pPr>
        <w:rPr>
          <w:rFonts w:ascii="Franklin Gothic Demi" w:eastAsia="Franklin Gothic Demi" w:hAnsi="Franklin Gothic Demi" w:cs="Franklin Gothic Demi"/>
          <w:sz w:val="56"/>
          <w:szCs w:val="56"/>
          <w:lang w:val="en-GB"/>
        </w:rPr>
      </w:pPr>
      <w:r w:rsidRPr="3120135E">
        <w:rPr>
          <w:rFonts w:ascii="Franklin Gothic Demi" w:eastAsia="Franklin Gothic Demi" w:hAnsi="Franklin Gothic Demi" w:cs="Franklin Gothic Demi"/>
          <w:lang w:val="en-GB"/>
        </w:rPr>
        <w:t>_______________________________________________________________________________________</w:t>
      </w:r>
    </w:p>
    <w:tbl>
      <w:tblPr>
        <w:tblStyle w:val="TableGrid"/>
        <w:tblW w:w="0" w:type="auto"/>
        <w:jc w:val="center"/>
        <w:tblLook w:val="04A0" w:firstRow="1" w:lastRow="0" w:firstColumn="1" w:lastColumn="0" w:noHBand="0" w:noVBand="1"/>
      </w:tblPr>
      <w:tblGrid>
        <w:gridCol w:w="1767"/>
        <w:gridCol w:w="2768"/>
        <w:gridCol w:w="2120"/>
        <w:gridCol w:w="2973"/>
      </w:tblGrid>
      <w:tr w:rsidR="00873400" w:rsidRPr="00002E6C" w14:paraId="426D494B" w14:textId="77777777" w:rsidTr="00873400">
        <w:trPr>
          <w:trHeight w:val="509"/>
          <w:jc w:val="center"/>
        </w:trPr>
        <w:tc>
          <w:tcPr>
            <w:tcW w:w="236" w:type="dxa"/>
            <w:shd w:val="clear" w:color="auto" w:fill="8EBED1"/>
            <w:vAlign w:val="center"/>
          </w:tcPr>
          <w:p w14:paraId="53B4B7FA" w14:textId="3A7038BE" w:rsidR="00C1099C" w:rsidRPr="00C94AE5" w:rsidRDefault="00DC4BB0" w:rsidP="00DC4BB0">
            <w:pPr>
              <w:spacing w:after="0" w:line="240" w:lineRule="auto"/>
              <w:jc w:val="center"/>
              <w:rPr>
                <w:rFonts w:ascii="Franklin Gothic Demi" w:eastAsia="Franklin Gothic Demi" w:hAnsi="Franklin Gothic Demi" w:cs="Franklin Gothic Demi"/>
                <w:color w:val="FFFFFF" w:themeColor="background1"/>
                <w:lang w:val="en-GB"/>
              </w:rPr>
            </w:pPr>
            <w:r w:rsidRPr="00C94AE5">
              <w:rPr>
                <w:rFonts w:ascii="Franklin Gothic Demi" w:eastAsia="Franklin Gothic Demi" w:hAnsi="Franklin Gothic Demi" w:cs="Franklin Gothic Demi"/>
                <w:color w:val="FFFFFF" w:themeColor="background1"/>
                <w:lang w:val="en-GB"/>
              </w:rPr>
              <w:t>Key issues</w:t>
            </w:r>
          </w:p>
        </w:tc>
        <w:tc>
          <w:tcPr>
            <w:tcW w:w="236" w:type="dxa"/>
            <w:shd w:val="clear" w:color="auto" w:fill="8EBED1"/>
            <w:vAlign w:val="center"/>
          </w:tcPr>
          <w:p w14:paraId="5702DBB1" w14:textId="10A2A7BE" w:rsidR="00C1099C" w:rsidRPr="00C94AE5" w:rsidRDefault="00000000" w:rsidP="00DC4BB0">
            <w:pPr>
              <w:spacing w:after="0" w:line="240" w:lineRule="auto"/>
              <w:jc w:val="center"/>
              <w:rPr>
                <w:rFonts w:ascii="Franklin Gothic Medium" w:hAnsi="Franklin Gothic Medium"/>
                <w:b/>
                <w:bCs/>
                <w:color w:val="FFFFFF" w:themeColor="background1"/>
                <w:lang w:val="en-GB"/>
              </w:rPr>
            </w:pPr>
            <w:r w:rsidRPr="00C94AE5">
              <w:rPr>
                <w:rFonts w:ascii="Franklin Gothic Medium" w:hAnsi="Franklin Gothic Medium"/>
                <w:b/>
                <w:bCs/>
                <w:color w:val="FFFFFF" w:themeColor="background1"/>
                <w:lang w:val="en-GB"/>
              </w:rPr>
              <w:t>Potential actions to be developed (</w:t>
            </w:r>
            <w:r w:rsidR="00DC4BB0" w:rsidRPr="00C94AE5">
              <w:rPr>
                <w:rFonts w:ascii="Franklin Gothic Medium" w:hAnsi="Franklin Gothic Medium"/>
                <w:b/>
                <w:bCs/>
                <w:color w:val="FFFFFF" w:themeColor="background1"/>
                <w:lang w:val="en-GB"/>
              </w:rPr>
              <w:t>non-exhaustive</w:t>
            </w:r>
            <w:r w:rsidRPr="00C94AE5">
              <w:rPr>
                <w:rFonts w:ascii="Franklin Gothic Medium" w:hAnsi="Franklin Gothic Medium"/>
                <w:b/>
                <w:bCs/>
                <w:color w:val="FFFFFF" w:themeColor="background1"/>
                <w:lang w:val="en-GB"/>
              </w:rPr>
              <w:t xml:space="preserve"> list)</w:t>
            </w:r>
          </w:p>
        </w:tc>
        <w:tc>
          <w:tcPr>
            <w:tcW w:w="236" w:type="dxa"/>
            <w:shd w:val="clear" w:color="auto" w:fill="8EBED1"/>
            <w:vAlign w:val="center"/>
          </w:tcPr>
          <w:p w14:paraId="23B30865" w14:textId="40154AB1" w:rsidR="00C1099C" w:rsidRPr="00C94AE5" w:rsidRDefault="00000000" w:rsidP="00DC4BB0">
            <w:pPr>
              <w:spacing w:after="0" w:line="240" w:lineRule="auto"/>
              <w:jc w:val="center"/>
              <w:rPr>
                <w:rFonts w:ascii="Franklin Gothic Medium" w:hAnsi="Franklin Gothic Medium"/>
                <w:b/>
                <w:bCs/>
                <w:color w:val="FFFFFF" w:themeColor="background1"/>
                <w:lang w:val="en-GB"/>
              </w:rPr>
            </w:pPr>
            <w:r w:rsidRPr="00C94AE5">
              <w:rPr>
                <w:rFonts w:ascii="Franklin Gothic Medium" w:hAnsi="Franklin Gothic Medium"/>
                <w:b/>
                <w:bCs/>
                <w:color w:val="FFFFFF" w:themeColor="background1"/>
                <w:lang w:val="en-GB"/>
              </w:rPr>
              <w:t>Required resources</w:t>
            </w:r>
          </w:p>
        </w:tc>
        <w:tc>
          <w:tcPr>
            <w:tcW w:w="236" w:type="dxa"/>
            <w:shd w:val="clear" w:color="auto" w:fill="8EBED1"/>
            <w:vAlign w:val="center"/>
          </w:tcPr>
          <w:p w14:paraId="2655BE2B" w14:textId="0BDF370E" w:rsidR="00C1099C" w:rsidRPr="00C94AE5" w:rsidRDefault="00000000" w:rsidP="00DC4BB0">
            <w:pPr>
              <w:spacing w:after="0" w:line="240" w:lineRule="auto"/>
              <w:jc w:val="center"/>
              <w:rPr>
                <w:rFonts w:ascii="Franklin Gothic Medium" w:hAnsi="Franklin Gothic Medium"/>
                <w:b/>
                <w:bCs/>
                <w:color w:val="FFFFFF" w:themeColor="background1"/>
                <w:lang w:val="en-GB"/>
              </w:rPr>
            </w:pPr>
            <w:r w:rsidRPr="00C94AE5">
              <w:rPr>
                <w:rFonts w:ascii="Franklin Gothic Medium" w:hAnsi="Franklin Gothic Medium"/>
                <w:b/>
                <w:bCs/>
                <w:color w:val="FFFFFF" w:themeColor="background1"/>
                <w:lang w:val="en-GB"/>
              </w:rPr>
              <w:t>Reference to current practices and tools</w:t>
            </w:r>
          </w:p>
        </w:tc>
      </w:tr>
      <w:tr w:rsidR="0085506D" w:rsidRPr="00002E6C" w14:paraId="7DC38473" w14:textId="77777777" w:rsidTr="00873400">
        <w:trPr>
          <w:jc w:val="center"/>
        </w:trPr>
        <w:tc>
          <w:tcPr>
            <w:tcW w:w="236" w:type="dxa"/>
            <w:shd w:val="clear" w:color="auto" w:fill="F6D15E"/>
          </w:tcPr>
          <w:p w14:paraId="75A19BA2" w14:textId="6F51BFD6" w:rsidR="00C1099C" w:rsidRPr="00C94AE5" w:rsidRDefault="00000000">
            <w:pPr>
              <w:pStyle w:val="ListParagraph"/>
              <w:numPr>
                <w:ilvl w:val="0"/>
                <w:numId w:val="1"/>
              </w:numPr>
              <w:spacing w:after="0" w:line="240" w:lineRule="auto"/>
              <w:ind w:left="0"/>
              <w:contextualSpacing w:val="0"/>
              <w:rPr>
                <w:rFonts w:ascii="Franklin Gothic Medium" w:hAnsi="Franklin Gothic Medium"/>
                <w:b/>
                <w:bCs/>
                <w:sz w:val="21"/>
                <w:szCs w:val="21"/>
                <w:lang w:val="en-GB"/>
              </w:rPr>
            </w:pPr>
            <w:r w:rsidRPr="00C94AE5">
              <w:rPr>
                <w:rFonts w:ascii="Franklin Gothic Medium" w:hAnsi="Franklin Gothic Medium"/>
                <w:b/>
                <w:bCs/>
                <w:sz w:val="21"/>
                <w:szCs w:val="21"/>
                <w:lang w:val="en-GB"/>
              </w:rPr>
              <w:t>Help givers in producing outputs/</w:t>
            </w:r>
            <w:r w:rsidR="00AB3130" w:rsidRPr="00C94AE5">
              <w:rPr>
                <w:rFonts w:ascii="Franklin Gothic Medium" w:hAnsi="Franklin Gothic Medium"/>
                <w:b/>
                <w:bCs/>
                <w:sz w:val="21"/>
                <w:szCs w:val="21"/>
                <w:lang w:val="en-GB"/>
              </w:rPr>
              <w:t>deliverables’</w:t>
            </w:r>
            <w:r w:rsidRPr="00C94AE5">
              <w:rPr>
                <w:rFonts w:ascii="Franklin Gothic Medium" w:hAnsi="Franklin Gothic Medium"/>
                <w:b/>
                <w:bCs/>
                <w:sz w:val="21"/>
                <w:szCs w:val="21"/>
                <w:lang w:val="en-GB"/>
              </w:rPr>
              <w:t xml:space="preserve"> good ‘for capitalisation.</w:t>
            </w:r>
          </w:p>
          <w:p w14:paraId="53DC8A70" w14:textId="77777777" w:rsidR="00C1099C" w:rsidRPr="00C94AE5" w:rsidRDefault="00C1099C">
            <w:pPr>
              <w:pStyle w:val="ListParagraph"/>
              <w:spacing w:after="0" w:line="240" w:lineRule="auto"/>
              <w:ind w:left="0"/>
              <w:contextualSpacing w:val="0"/>
              <w:rPr>
                <w:rFonts w:ascii="Franklin Gothic Medium" w:hAnsi="Franklin Gothic Medium"/>
                <w:b/>
                <w:bCs/>
                <w:sz w:val="21"/>
                <w:szCs w:val="21"/>
                <w:lang w:val="en-GB"/>
              </w:rPr>
            </w:pPr>
          </w:p>
          <w:p w14:paraId="6D280C01" w14:textId="4A8C905D" w:rsidR="00C1099C" w:rsidRPr="00C94AE5" w:rsidRDefault="00000000" w:rsidP="00DC4BB0">
            <w:pPr>
              <w:spacing w:after="120"/>
              <w:rPr>
                <w:rFonts w:ascii="Franklin Gothic Medium" w:eastAsia="Times New Roman" w:hAnsi="Franklin Gothic Medium" w:cs="Calibri"/>
                <w:sz w:val="21"/>
                <w:szCs w:val="21"/>
                <w:lang w:val="en-GB"/>
              </w:rPr>
            </w:pPr>
            <w:r w:rsidRPr="00C94AE5">
              <w:rPr>
                <w:rFonts w:ascii="Franklin Gothic Medium" w:eastAsia="Times New Roman" w:hAnsi="Franklin Gothic Medium" w:cs="Calibri"/>
                <w:sz w:val="21"/>
                <w:szCs w:val="21"/>
                <w:lang w:val="en-GB"/>
              </w:rPr>
              <w:t xml:space="preserve">Concrete </w:t>
            </w:r>
            <w:r w:rsidRPr="00C94AE5">
              <w:rPr>
                <w:rFonts w:ascii="Franklin Gothic Medium" w:hAnsi="Franklin Gothic Medium"/>
                <w:sz w:val="21"/>
                <w:szCs w:val="21"/>
                <w:lang w:val="en-GB" w:eastAsia="fr-FR"/>
              </w:rPr>
              <w:t>outputs or deliverables are referred as solutions such as tools (</w:t>
            </w:r>
            <w:r w:rsidR="00190B2B" w:rsidRPr="00C94AE5">
              <w:rPr>
                <w:rFonts w:ascii="Franklin Gothic Medium" w:hAnsi="Franklin Gothic Medium"/>
                <w:sz w:val="21"/>
                <w:szCs w:val="21"/>
                <w:lang w:val="en-GB" w:eastAsia="fr-FR"/>
              </w:rPr>
              <w:t>e.g.,</w:t>
            </w:r>
            <w:r w:rsidRPr="00C94AE5">
              <w:rPr>
                <w:rFonts w:ascii="Franklin Gothic Medium" w:hAnsi="Franklin Gothic Medium"/>
                <w:sz w:val="21"/>
                <w:szCs w:val="21"/>
                <w:lang w:val="en-GB" w:eastAsia="fr-FR"/>
              </w:rPr>
              <w:t xml:space="preserve"> Web portal, packages of products, business models, scoreboard tool, etc.), methodological approaches and strategies, guidance paper, etc. developed by the projects. </w:t>
            </w:r>
          </w:p>
        </w:tc>
        <w:tc>
          <w:tcPr>
            <w:tcW w:w="236" w:type="dxa"/>
          </w:tcPr>
          <w:p w14:paraId="34618557" w14:textId="0C058FF7" w:rsidR="00C1099C" w:rsidRPr="00C94AE5" w:rsidRDefault="00000000" w:rsidP="00DC4BB0">
            <w:pPr>
              <w:pStyle w:val="ListParagraph"/>
              <w:numPr>
                <w:ilvl w:val="0"/>
                <w:numId w:val="10"/>
              </w:numPr>
              <w:spacing w:after="0" w:line="240" w:lineRule="auto"/>
              <w:ind w:left="340"/>
              <w:contextualSpacing w:val="0"/>
              <w:rPr>
                <w:rFonts w:ascii="Franklin Gothic Book" w:hAnsi="Franklin Gothic Book"/>
                <w:sz w:val="21"/>
                <w:szCs w:val="21"/>
                <w:lang w:val="en-GB"/>
              </w:rPr>
            </w:pPr>
            <w:r w:rsidRPr="00C94AE5">
              <w:rPr>
                <w:rFonts w:ascii="Franklin Gothic Book" w:hAnsi="Franklin Gothic Book"/>
                <w:sz w:val="21"/>
                <w:szCs w:val="21"/>
                <w:lang w:val="en-GB"/>
              </w:rPr>
              <w:t xml:space="preserve">Establish specific criteria for   selection of outputs </w:t>
            </w:r>
            <w:proofErr w:type="gramStart"/>
            <w:r w:rsidRPr="00C94AE5">
              <w:rPr>
                <w:rFonts w:ascii="Franklin Gothic Book" w:hAnsi="Franklin Gothic Book"/>
                <w:sz w:val="21"/>
                <w:szCs w:val="21"/>
                <w:lang w:val="en-GB"/>
              </w:rPr>
              <w:t>on the basis of</w:t>
            </w:r>
            <w:proofErr w:type="gramEnd"/>
            <w:r w:rsidRPr="00C94AE5">
              <w:rPr>
                <w:rFonts w:ascii="Franklin Gothic Book" w:hAnsi="Franklin Gothic Book"/>
                <w:sz w:val="21"/>
                <w:szCs w:val="21"/>
                <w:lang w:val="en-GB"/>
              </w:rPr>
              <w:t xml:space="preserve"> the principle of reuse and </w:t>
            </w:r>
            <w:r w:rsidR="00E679B2" w:rsidRPr="00C94AE5">
              <w:rPr>
                <w:rFonts w:ascii="Franklin Gothic Book" w:hAnsi="Franklin Gothic Book"/>
                <w:sz w:val="21"/>
                <w:szCs w:val="21"/>
                <w:lang w:val="en-GB"/>
              </w:rPr>
              <w:t>transfer.</w:t>
            </w:r>
          </w:p>
          <w:p w14:paraId="2EC35E1F" w14:textId="77777777" w:rsidR="00C1099C" w:rsidRPr="00C94AE5" w:rsidRDefault="00C1099C" w:rsidP="00DC4BB0">
            <w:pPr>
              <w:pStyle w:val="ListParagraph"/>
              <w:spacing w:after="0" w:line="240" w:lineRule="auto"/>
              <w:ind w:left="340"/>
              <w:contextualSpacing w:val="0"/>
              <w:rPr>
                <w:rFonts w:ascii="Franklin Gothic Book" w:hAnsi="Franklin Gothic Book"/>
                <w:sz w:val="21"/>
                <w:szCs w:val="21"/>
                <w:lang w:val="en-GB"/>
              </w:rPr>
            </w:pPr>
          </w:p>
          <w:p w14:paraId="17FEA09C" w14:textId="24C08A4F" w:rsidR="00C1099C" w:rsidRPr="00C94AE5" w:rsidRDefault="00000000" w:rsidP="00DC4BB0">
            <w:pPr>
              <w:pStyle w:val="ListParagraph"/>
              <w:numPr>
                <w:ilvl w:val="0"/>
                <w:numId w:val="10"/>
              </w:numPr>
              <w:spacing w:after="0" w:line="240" w:lineRule="auto"/>
              <w:ind w:left="340"/>
              <w:contextualSpacing w:val="0"/>
              <w:rPr>
                <w:rFonts w:ascii="Franklin Gothic Book" w:hAnsi="Franklin Gothic Book"/>
                <w:sz w:val="21"/>
                <w:szCs w:val="21"/>
                <w:lang w:val="en-GB"/>
              </w:rPr>
            </w:pPr>
            <w:r w:rsidRPr="00C94AE5">
              <w:rPr>
                <w:rFonts w:ascii="Franklin Gothic Book" w:hAnsi="Franklin Gothic Book"/>
                <w:sz w:val="21"/>
                <w:szCs w:val="21"/>
                <w:lang w:val="en-GB"/>
              </w:rPr>
              <w:t>Carry out an in-depth analysis of outputs with the help of thematic experts.</w:t>
            </w:r>
          </w:p>
          <w:p w14:paraId="1E642FE1" w14:textId="77777777" w:rsidR="00C1099C" w:rsidRPr="00C94AE5" w:rsidRDefault="00C1099C">
            <w:pPr>
              <w:spacing w:after="0" w:line="240" w:lineRule="auto"/>
              <w:ind w:left="255" w:hanging="255"/>
              <w:rPr>
                <w:rFonts w:ascii="Franklin Gothic Book" w:hAnsi="Franklin Gothic Book"/>
                <w:sz w:val="21"/>
                <w:szCs w:val="21"/>
                <w:lang w:val="en-GB"/>
              </w:rPr>
            </w:pPr>
          </w:p>
          <w:p w14:paraId="048D8EDA" w14:textId="77777777" w:rsidR="00C1099C" w:rsidRPr="00C94AE5" w:rsidRDefault="00C1099C">
            <w:pPr>
              <w:spacing w:after="0" w:line="240" w:lineRule="auto"/>
              <w:ind w:left="255" w:hanging="255"/>
              <w:rPr>
                <w:rFonts w:ascii="Franklin Gothic Book" w:hAnsi="Franklin Gothic Book"/>
                <w:sz w:val="21"/>
                <w:szCs w:val="21"/>
                <w:lang w:val="en-GB"/>
              </w:rPr>
            </w:pPr>
          </w:p>
        </w:tc>
        <w:tc>
          <w:tcPr>
            <w:tcW w:w="236" w:type="dxa"/>
          </w:tcPr>
          <w:p w14:paraId="45ADF8F1" w14:textId="521318A3" w:rsidR="00C1099C" w:rsidRPr="00C94AE5" w:rsidRDefault="00000000" w:rsidP="00190B2B">
            <w:pPr>
              <w:pStyle w:val="ListParagraph"/>
              <w:numPr>
                <w:ilvl w:val="0"/>
                <w:numId w:val="10"/>
              </w:numPr>
              <w:spacing w:after="0" w:line="240" w:lineRule="auto"/>
              <w:ind w:left="340"/>
              <w:rPr>
                <w:rFonts w:ascii="Franklin Gothic Book" w:hAnsi="Franklin Gothic Book"/>
                <w:sz w:val="21"/>
                <w:szCs w:val="21"/>
                <w:lang w:val="en-GB"/>
              </w:rPr>
            </w:pPr>
            <w:r w:rsidRPr="00C94AE5">
              <w:rPr>
                <w:rFonts w:ascii="Franklin Gothic Book" w:hAnsi="Franklin Gothic Book"/>
                <w:sz w:val="21"/>
                <w:szCs w:val="21"/>
                <w:lang w:val="en-GB"/>
              </w:rPr>
              <w:t xml:space="preserve">Internal expertise to review and </w:t>
            </w:r>
            <w:r w:rsidR="00DC4BB0" w:rsidRPr="00C94AE5">
              <w:rPr>
                <w:rFonts w:ascii="Franklin Gothic Book" w:hAnsi="Franklin Gothic Book"/>
                <w:sz w:val="21"/>
                <w:szCs w:val="21"/>
                <w:lang w:val="en-GB"/>
              </w:rPr>
              <w:t>adapt current</w:t>
            </w:r>
            <w:r w:rsidRPr="00C94AE5">
              <w:rPr>
                <w:rFonts w:ascii="Franklin Gothic Book" w:hAnsi="Franklin Gothic Book"/>
                <w:sz w:val="21"/>
                <w:szCs w:val="21"/>
                <w:lang w:val="en-GB"/>
              </w:rPr>
              <w:t xml:space="preserve"> criteria used for selection of outputs</w:t>
            </w:r>
          </w:p>
          <w:p w14:paraId="3E3414C9" w14:textId="77777777" w:rsidR="00C1099C" w:rsidRPr="00C94AE5" w:rsidRDefault="00C1099C" w:rsidP="00190B2B">
            <w:pPr>
              <w:pStyle w:val="ListParagraph"/>
              <w:spacing w:after="0" w:line="240" w:lineRule="auto"/>
              <w:ind w:left="340"/>
              <w:contextualSpacing w:val="0"/>
              <w:rPr>
                <w:rFonts w:ascii="Franklin Gothic Book" w:hAnsi="Franklin Gothic Book"/>
                <w:sz w:val="21"/>
                <w:szCs w:val="21"/>
                <w:lang w:val="en-GB"/>
              </w:rPr>
            </w:pPr>
          </w:p>
          <w:p w14:paraId="6F0E37B0" w14:textId="13C1BC93" w:rsidR="00C1099C" w:rsidRPr="00C94AE5" w:rsidRDefault="00000000" w:rsidP="00190B2B">
            <w:pPr>
              <w:pStyle w:val="ListParagraph"/>
              <w:numPr>
                <w:ilvl w:val="0"/>
                <w:numId w:val="10"/>
              </w:numPr>
              <w:spacing w:after="0" w:line="240" w:lineRule="auto"/>
              <w:ind w:left="340"/>
              <w:rPr>
                <w:rFonts w:ascii="Franklin Gothic Book" w:hAnsi="Franklin Gothic Book"/>
                <w:sz w:val="21"/>
                <w:szCs w:val="21"/>
                <w:lang w:val="en-GB"/>
              </w:rPr>
            </w:pPr>
            <w:r w:rsidRPr="00C94AE5">
              <w:rPr>
                <w:rFonts w:ascii="Franklin Gothic Book" w:hAnsi="Franklin Gothic Book"/>
                <w:sz w:val="21"/>
                <w:szCs w:val="21"/>
                <w:lang w:val="en-GB"/>
              </w:rPr>
              <w:t xml:space="preserve">Internal expertise for negotiating outputs with projects  </w:t>
            </w:r>
          </w:p>
          <w:p w14:paraId="0F7B3E85" w14:textId="77777777" w:rsidR="00C1099C" w:rsidRPr="00C94AE5" w:rsidRDefault="00C1099C" w:rsidP="00190B2B">
            <w:pPr>
              <w:pStyle w:val="ListParagraph"/>
              <w:spacing w:after="0" w:line="240" w:lineRule="auto"/>
              <w:ind w:left="340"/>
              <w:contextualSpacing w:val="0"/>
              <w:rPr>
                <w:rFonts w:ascii="Franklin Gothic Book" w:hAnsi="Franklin Gothic Book"/>
                <w:sz w:val="21"/>
                <w:szCs w:val="21"/>
                <w:lang w:val="en-GB"/>
              </w:rPr>
            </w:pPr>
          </w:p>
          <w:p w14:paraId="061A373B" w14:textId="77DDAA69" w:rsidR="00C1099C" w:rsidRPr="00C94AE5" w:rsidRDefault="00000000" w:rsidP="00190B2B">
            <w:pPr>
              <w:pStyle w:val="ListParagraph"/>
              <w:numPr>
                <w:ilvl w:val="0"/>
                <w:numId w:val="10"/>
              </w:numPr>
              <w:spacing w:after="0" w:line="240" w:lineRule="auto"/>
              <w:ind w:left="340"/>
              <w:rPr>
                <w:rFonts w:ascii="Franklin Gothic Book" w:hAnsi="Franklin Gothic Book"/>
                <w:sz w:val="21"/>
                <w:szCs w:val="21"/>
                <w:lang w:val="en-GB"/>
              </w:rPr>
            </w:pPr>
            <w:r w:rsidRPr="00C94AE5">
              <w:rPr>
                <w:rFonts w:ascii="Franklin Gothic Book" w:hAnsi="Franklin Gothic Book"/>
                <w:sz w:val="21"/>
                <w:szCs w:val="21"/>
                <w:lang w:val="en-GB"/>
              </w:rPr>
              <w:t xml:space="preserve">External expertise should be activated to carry </w:t>
            </w:r>
            <w:r w:rsidR="00DC4BB0" w:rsidRPr="00C94AE5">
              <w:rPr>
                <w:rFonts w:ascii="Franklin Gothic Book" w:hAnsi="Franklin Gothic Book"/>
                <w:sz w:val="21"/>
                <w:szCs w:val="21"/>
                <w:lang w:val="en-GB"/>
              </w:rPr>
              <w:t>out thematic</w:t>
            </w:r>
            <w:r w:rsidRPr="00C94AE5">
              <w:rPr>
                <w:rFonts w:ascii="Franklin Gothic Book" w:hAnsi="Franklin Gothic Book"/>
                <w:sz w:val="21"/>
                <w:szCs w:val="21"/>
                <w:lang w:val="en-GB"/>
              </w:rPr>
              <w:t xml:space="preserve"> analysis</w:t>
            </w:r>
          </w:p>
          <w:p w14:paraId="36C58DC7" w14:textId="77777777" w:rsidR="00C1099C" w:rsidRPr="00C94AE5" w:rsidRDefault="00C1099C" w:rsidP="00DC4BB0">
            <w:pPr>
              <w:pStyle w:val="ListParagraph"/>
              <w:spacing w:after="0" w:line="240" w:lineRule="auto"/>
              <w:ind w:left="0"/>
              <w:contextualSpacing w:val="0"/>
              <w:rPr>
                <w:rFonts w:ascii="Franklin Gothic Book" w:hAnsi="Franklin Gothic Book"/>
                <w:sz w:val="21"/>
                <w:szCs w:val="21"/>
                <w:lang w:val="en-GB"/>
              </w:rPr>
            </w:pPr>
          </w:p>
          <w:p w14:paraId="53DCDFBC" w14:textId="77777777" w:rsidR="00C1099C" w:rsidRPr="00C94AE5" w:rsidRDefault="00C1099C" w:rsidP="00DC4BB0">
            <w:pPr>
              <w:pStyle w:val="ListParagraph"/>
              <w:spacing w:after="0" w:line="240" w:lineRule="auto"/>
              <w:ind w:left="0"/>
              <w:contextualSpacing w:val="0"/>
              <w:rPr>
                <w:rFonts w:ascii="Franklin Gothic Book" w:hAnsi="Franklin Gothic Book"/>
                <w:sz w:val="21"/>
                <w:szCs w:val="21"/>
                <w:lang w:val="en-GB"/>
              </w:rPr>
            </w:pPr>
          </w:p>
          <w:p w14:paraId="5B802455" w14:textId="77777777" w:rsidR="00C1099C" w:rsidRPr="00C94AE5" w:rsidRDefault="00C1099C" w:rsidP="00DC4BB0">
            <w:pPr>
              <w:spacing w:after="0" w:line="240" w:lineRule="auto"/>
              <w:rPr>
                <w:rFonts w:ascii="Franklin Gothic Book" w:hAnsi="Franklin Gothic Book"/>
                <w:sz w:val="21"/>
                <w:szCs w:val="21"/>
                <w:lang w:val="en-GB"/>
              </w:rPr>
            </w:pPr>
          </w:p>
          <w:p w14:paraId="5DFEC671" w14:textId="77777777" w:rsidR="00C1099C" w:rsidRPr="00C94AE5" w:rsidRDefault="00C1099C" w:rsidP="00DC4BB0">
            <w:pPr>
              <w:pStyle w:val="ListParagraph"/>
              <w:spacing w:after="0" w:line="240" w:lineRule="auto"/>
              <w:ind w:left="255"/>
              <w:contextualSpacing w:val="0"/>
              <w:rPr>
                <w:rFonts w:ascii="Franklin Gothic Book" w:hAnsi="Franklin Gothic Book"/>
                <w:sz w:val="21"/>
                <w:szCs w:val="21"/>
                <w:lang w:val="en-GB"/>
              </w:rPr>
            </w:pPr>
          </w:p>
        </w:tc>
        <w:tc>
          <w:tcPr>
            <w:tcW w:w="236" w:type="dxa"/>
          </w:tcPr>
          <w:p w14:paraId="120FB6AB" w14:textId="3C306550" w:rsidR="00C1099C" w:rsidRPr="00C94AE5" w:rsidRDefault="00DC4BB0" w:rsidP="00DC4BB0">
            <w:pPr>
              <w:pStyle w:val="ListParagraph"/>
              <w:numPr>
                <w:ilvl w:val="0"/>
                <w:numId w:val="9"/>
              </w:numPr>
              <w:autoSpaceDE w:val="0"/>
              <w:autoSpaceDN w:val="0"/>
              <w:spacing w:after="0"/>
              <w:ind w:left="357" w:hanging="357"/>
              <w:rPr>
                <w:rFonts w:ascii="Franklin Gothic Book" w:eastAsia="Franklin Gothic Book" w:hAnsi="Franklin Gothic Book" w:cs="Franklin Gothic Book"/>
                <w:b/>
                <w:bCs/>
                <w:color w:val="000000" w:themeColor="text1"/>
                <w:sz w:val="21"/>
                <w:szCs w:val="21"/>
                <w:lang w:val="en-GB" w:eastAsia="zh-CN" w:bidi="ar"/>
              </w:rPr>
            </w:pPr>
            <w:r w:rsidRPr="00C94AE5">
              <w:rPr>
                <w:rFonts w:ascii="Franklin Gothic Book" w:eastAsia="Franklin Gothic Book" w:hAnsi="Franklin Gothic Book" w:cs="Franklin Gothic Book"/>
                <w:color w:val="000000" w:themeColor="text1"/>
                <w:sz w:val="21"/>
                <w:szCs w:val="21"/>
                <w:lang w:val="en-GB" w:eastAsia="zh-CN" w:bidi="ar"/>
              </w:rPr>
              <w:t>A proposal of criteria to select outputs has been presented to the Programme during the first workshop on capitalisation. An updated model of checklist will be provided by Interact Toolkit 2.0</w:t>
            </w:r>
          </w:p>
          <w:p w14:paraId="7FDF7AE2" w14:textId="77777777" w:rsidR="00C1099C" w:rsidRPr="00C94AE5" w:rsidRDefault="00C1099C">
            <w:pPr>
              <w:autoSpaceDE w:val="0"/>
              <w:autoSpaceDN w:val="0"/>
              <w:spacing w:after="0"/>
              <w:rPr>
                <w:rFonts w:ascii="Franklin Gothic Book" w:eastAsia="Franklin Gothic Book" w:hAnsi="Franklin Gothic Book" w:cs="Franklin Gothic Book"/>
                <w:b/>
                <w:bCs/>
                <w:i/>
                <w:iCs/>
                <w:sz w:val="21"/>
                <w:szCs w:val="21"/>
                <w:lang w:val="en-GB" w:eastAsia="zh-CN" w:bidi="ar"/>
              </w:rPr>
            </w:pPr>
          </w:p>
          <w:p w14:paraId="3B7A3C38" w14:textId="77777777" w:rsidR="00C1099C" w:rsidRPr="00C94AE5" w:rsidRDefault="00C1099C">
            <w:pPr>
              <w:autoSpaceDE w:val="0"/>
              <w:autoSpaceDN w:val="0"/>
              <w:spacing w:after="0"/>
              <w:rPr>
                <w:rFonts w:ascii="Franklin Gothic Book" w:eastAsia="Franklin Gothic Book" w:hAnsi="Franklin Gothic Book" w:cs="Franklin Gothic Book"/>
                <w:b/>
                <w:bCs/>
                <w:i/>
                <w:iCs/>
                <w:color w:val="FF0000"/>
                <w:sz w:val="21"/>
                <w:szCs w:val="21"/>
                <w:lang w:val="en-GB" w:eastAsia="zh-CN" w:bidi="ar"/>
              </w:rPr>
            </w:pPr>
          </w:p>
          <w:p w14:paraId="5B64FD98" w14:textId="77777777" w:rsidR="00C1099C" w:rsidRPr="00C94AE5" w:rsidRDefault="00C1099C">
            <w:pPr>
              <w:autoSpaceDE w:val="0"/>
              <w:autoSpaceDN w:val="0"/>
              <w:spacing w:after="0"/>
              <w:rPr>
                <w:rFonts w:ascii="Franklin Gothic Book" w:eastAsia="Franklin Gothic Book" w:hAnsi="Franklin Gothic Book" w:cs="Franklin Gothic Book"/>
                <w:b/>
                <w:bCs/>
                <w:i/>
                <w:iCs/>
                <w:color w:val="FF0000"/>
                <w:sz w:val="21"/>
                <w:szCs w:val="21"/>
                <w:lang w:val="en-GB" w:eastAsia="zh-CN" w:bidi="ar"/>
              </w:rPr>
            </w:pPr>
          </w:p>
          <w:p w14:paraId="4C619479" w14:textId="77777777" w:rsidR="00C1099C" w:rsidRPr="00C94AE5" w:rsidRDefault="00C1099C">
            <w:pPr>
              <w:autoSpaceDE w:val="0"/>
              <w:autoSpaceDN w:val="0"/>
              <w:spacing w:after="0"/>
              <w:rPr>
                <w:rFonts w:ascii="Franklin Gothic Book" w:eastAsia="Franklin Gothic Book" w:hAnsi="Franklin Gothic Book" w:cs="Franklin Gothic Book"/>
                <w:b/>
                <w:bCs/>
                <w:i/>
                <w:iCs/>
                <w:color w:val="FF0000"/>
                <w:sz w:val="21"/>
                <w:szCs w:val="21"/>
                <w:lang w:val="en-GB" w:eastAsia="zh-CN" w:bidi="ar"/>
              </w:rPr>
            </w:pPr>
          </w:p>
          <w:p w14:paraId="5689C125" w14:textId="77777777" w:rsidR="00C1099C" w:rsidRPr="00C94AE5" w:rsidRDefault="00C1099C">
            <w:pPr>
              <w:spacing w:after="0" w:line="240" w:lineRule="auto"/>
              <w:rPr>
                <w:rFonts w:ascii="Franklin Gothic Book" w:hAnsi="Franklin Gothic Book"/>
                <w:sz w:val="21"/>
                <w:szCs w:val="21"/>
                <w:lang w:val="en-GB"/>
              </w:rPr>
            </w:pPr>
          </w:p>
        </w:tc>
      </w:tr>
      <w:tr w:rsidR="0085506D" w:rsidRPr="00C94AE5" w14:paraId="2A225F98" w14:textId="77777777" w:rsidTr="00873400">
        <w:trPr>
          <w:jc w:val="center"/>
        </w:trPr>
        <w:tc>
          <w:tcPr>
            <w:tcW w:w="236" w:type="dxa"/>
            <w:shd w:val="clear" w:color="auto" w:fill="F6D15E"/>
          </w:tcPr>
          <w:p w14:paraId="50BD3214" w14:textId="4F2050B8" w:rsidR="00C1099C" w:rsidRPr="00C94AE5" w:rsidRDefault="00000000">
            <w:pPr>
              <w:numPr>
                <w:ilvl w:val="0"/>
                <w:numId w:val="1"/>
              </w:numPr>
              <w:spacing w:after="0" w:line="240" w:lineRule="auto"/>
              <w:rPr>
                <w:rFonts w:ascii="Franklin Gothic Medium" w:hAnsi="Franklin Gothic Medium"/>
                <w:b/>
                <w:bCs/>
                <w:sz w:val="21"/>
                <w:szCs w:val="21"/>
                <w:lang w:val="en-GB"/>
              </w:rPr>
            </w:pPr>
            <w:r w:rsidRPr="00C94AE5">
              <w:rPr>
                <w:rFonts w:ascii="Franklin Gothic Medium" w:hAnsi="Franklin Gothic Medium"/>
                <w:b/>
                <w:bCs/>
                <w:sz w:val="21"/>
                <w:szCs w:val="21"/>
                <w:lang w:val="en-GB"/>
              </w:rPr>
              <w:t>Enable ‘givers</w:t>
            </w:r>
            <w:r w:rsidR="00190B2B" w:rsidRPr="00C94AE5">
              <w:rPr>
                <w:rFonts w:ascii="Franklin Gothic Medium" w:hAnsi="Franklin Gothic Medium"/>
                <w:b/>
                <w:bCs/>
                <w:sz w:val="21"/>
                <w:szCs w:val="21"/>
                <w:lang w:val="en-GB"/>
              </w:rPr>
              <w:t>’ to</w:t>
            </w:r>
            <w:r w:rsidRPr="00C94AE5">
              <w:rPr>
                <w:rFonts w:ascii="Franklin Gothic Medium" w:hAnsi="Franklin Gothic Medium"/>
                <w:b/>
                <w:bCs/>
                <w:sz w:val="21"/>
                <w:szCs w:val="21"/>
                <w:lang w:val="en-GB"/>
              </w:rPr>
              <w:t xml:space="preserve"> capitalise their outputs.</w:t>
            </w:r>
          </w:p>
          <w:p w14:paraId="0536FE50" w14:textId="77777777" w:rsidR="00C1099C" w:rsidRPr="00C94AE5" w:rsidRDefault="00C1099C">
            <w:pPr>
              <w:spacing w:after="0" w:line="240" w:lineRule="auto"/>
              <w:rPr>
                <w:rFonts w:ascii="Franklin Gothic Medium" w:hAnsi="Franklin Gothic Medium"/>
                <w:i/>
                <w:iCs/>
                <w:sz w:val="21"/>
                <w:szCs w:val="21"/>
                <w:lang w:val="en-GB"/>
              </w:rPr>
            </w:pPr>
          </w:p>
          <w:p w14:paraId="29C6FCC2" w14:textId="2E6569A6" w:rsidR="00C1099C" w:rsidRPr="00C94AE5" w:rsidRDefault="00000000">
            <w:pPr>
              <w:spacing w:after="0" w:line="240" w:lineRule="auto"/>
              <w:rPr>
                <w:rFonts w:ascii="Franklin Gothic Medium" w:hAnsi="Franklin Gothic Medium"/>
                <w:sz w:val="21"/>
                <w:szCs w:val="21"/>
                <w:lang w:val="en-GB"/>
              </w:rPr>
            </w:pPr>
            <w:r w:rsidRPr="00C94AE5">
              <w:rPr>
                <w:rFonts w:ascii="Franklin Gothic Medium" w:hAnsi="Franklin Gothic Medium"/>
                <w:sz w:val="21"/>
                <w:szCs w:val="21"/>
                <w:lang w:val="en-GB"/>
              </w:rPr>
              <w:t xml:space="preserve">This activity is to be considered as a step </w:t>
            </w:r>
            <w:r w:rsidR="00190B2B" w:rsidRPr="00C94AE5">
              <w:rPr>
                <w:rFonts w:ascii="Franklin Gothic Medium" w:hAnsi="Franklin Gothic Medium"/>
                <w:sz w:val="21"/>
                <w:szCs w:val="21"/>
                <w:lang w:val="en-GB"/>
              </w:rPr>
              <w:t>further toward</w:t>
            </w:r>
            <w:r w:rsidRPr="00C94AE5">
              <w:rPr>
                <w:rFonts w:ascii="Franklin Gothic Medium" w:hAnsi="Franklin Gothic Medium"/>
                <w:sz w:val="21"/>
                <w:szCs w:val="21"/>
                <w:lang w:val="en-GB"/>
              </w:rPr>
              <w:t xml:space="preserve"> the ‘appropriation’ of the capitalisation process from projects actors</w:t>
            </w:r>
          </w:p>
        </w:tc>
        <w:tc>
          <w:tcPr>
            <w:tcW w:w="236" w:type="dxa"/>
          </w:tcPr>
          <w:p w14:paraId="51DB7312" w14:textId="4787AC3C" w:rsidR="00C1099C" w:rsidRPr="00C94AE5" w:rsidRDefault="00000000" w:rsidP="00190B2B">
            <w:pPr>
              <w:pStyle w:val="ListParagraph"/>
              <w:numPr>
                <w:ilvl w:val="1"/>
                <w:numId w:val="11"/>
              </w:numPr>
              <w:spacing w:after="0" w:line="240" w:lineRule="auto"/>
              <w:ind w:left="340"/>
              <w:contextualSpacing w:val="0"/>
              <w:rPr>
                <w:rFonts w:ascii="Franklin Gothic Book" w:hAnsi="Franklin Gothic Book"/>
                <w:sz w:val="21"/>
                <w:szCs w:val="21"/>
                <w:lang w:val="en-GB"/>
              </w:rPr>
            </w:pPr>
            <w:r w:rsidRPr="00C94AE5">
              <w:rPr>
                <w:rFonts w:ascii="Franklin Gothic Book" w:hAnsi="Franklin Gothic Book"/>
                <w:sz w:val="21"/>
                <w:szCs w:val="21"/>
                <w:lang w:val="en-GB"/>
              </w:rPr>
              <w:t xml:space="preserve">Integrate any future application forms with a capitalisation section for dedicated activities (to be evaluated in </w:t>
            </w:r>
            <w:r w:rsidR="00190B2B" w:rsidRPr="00C94AE5">
              <w:rPr>
                <w:rFonts w:ascii="Franklin Gothic Book" w:hAnsi="Franklin Gothic Book"/>
                <w:sz w:val="21"/>
                <w:szCs w:val="21"/>
                <w:lang w:val="en-GB"/>
              </w:rPr>
              <w:t>case calls</w:t>
            </w:r>
            <w:r w:rsidRPr="00C94AE5">
              <w:rPr>
                <w:rFonts w:ascii="Franklin Gothic Book" w:hAnsi="Franklin Gothic Book"/>
                <w:sz w:val="21"/>
                <w:szCs w:val="21"/>
                <w:lang w:val="en-GB"/>
              </w:rPr>
              <w:t xml:space="preserve"> dedicated to small projects)</w:t>
            </w:r>
          </w:p>
          <w:p w14:paraId="6ADA5626" w14:textId="77777777" w:rsidR="00C1099C" w:rsidRPr="00C94AE5" w:rsidRDefault="00C1099C" w:rsidP="00190B2B">
            <w:pPr>
              <w:pStyle w:val="ListParagraph"/>
              <w:spacing w:after="0" w:line="240" w:lineRule="auto"/>
              <w:ind w:left="340"/>
              <w:contextualSpacing w:val="0"/>
              <w:rPr>
                <w:rFonts w:ascii="Franklin Gothic Book" w:hAnsi="Franklin Gothic Book"/>
                <w:sz w:val="21"/>
                <w:szCs w:val="21"/>
                <w:lang w:val="en-GB"/>
              </w:rPr>
            </w:pPr>
          </w:p>
          <w:p w14:paraId="5527DD20" w14:textId="1569B027" w:rsidR="00C1099C" w:rsidRPr="00C94AE5" w:rsidRDefault="00000000" w:rsidP="00190B2B">
            <w:pPr>
              <w:pStyle w:val="ListParagraph"/>
              <w:numPr>
                <w:ilvl w:val="1"/>
                <w:numId w:val="11"/>
              </w:numPr>
              <w:spacing w:after="0" w:line="240" w:lineRule="auto"/>
              <w:ind w:left="340"/>
              <w:contextualSpacing w:val="0"/>
              <w:rPr>
                <w:rFonts w:ascii="Franklin Gothic Book" w:hAnsi="Franklin Gothic Book"/>
                <w:sz w:val="21"/>
                <w:szCs w:val="21"/>
                <w:lang w:val="en-GB"/>
              </w:rPr>
            </w:pPr>
            <w:r w:rsidRPr="00C94AE5">
              <w:rPr>
                <w:rFonts w:ascii="Franklin Gothic Book" w:hAnsi="Franklin Gothic Book"/>
                <w:sz w:val="21"/>
                <w:szCs w:val="21"/>
                <w:lang w:val="en-GB"/>
              </w:rPr>
              <w:t>Plan the delivery of ready to use documents in terms of capitalisation (factsheet with valuable information on key outputs (specific context elements to consider, conditions for the reuse, expected added value, need in terms of technical and/or financial support, etc.)</w:t>
            </w:r>
          </w:p>
          <w:p w14:paraId="755AEF0F" w14:textId="77777777" w:rsidR="00C1099C" w:rsidRPr="00C94AE5" w:rsidRDefault="00C1099C" w:rsidP="00190B2B">
            <w:pPr>
              <w:pStyle w:val="ListParagraph"/>
              <w:spacing w:after="0" w:line="240" w:lineRule="auto"/>
              <w:ind w:left="340"/>
              <w:contextualSpacing w:val="0"/>
              <w:rPr>
                <w:rFonts w:ascii="Franklin Gothic Book" w:hAnsi="Franklin Gothic Book"/>
                <w:sz w:val="21"/>
                <w:szCs w:val="21"/>
                <w:lang w:val="en-GB"/>
              </w:rPr>
            </w:pPr>
          </w:p>
          <w:p w14:paraId="65BE1D49" w14:textId="2E2A4C7A" w:rsidR="00C1099C" w:rsidRPr="00C94AE5" w:rsidRDefault="00000000" w:rsidP="00190B2B">
            <w:pPr>
              <w:pStyle w:val="ListParagraph"/>
              <w:numPr>
                <w:ilvl w:val="0"/>
                <w:numId w:val="11"/>
              </w:numPr>
              <w:spacing w:after="0" w:line="240" w:lineRule="auto"/>
              <w:ind w:left="340"/>
              <w:contextualSpacing w:val="0"/>
              <w:rPr>
                <w:rFonts w:ascii="Franklin Gothic Book" w:hAnsi="Franklin Gothic Book"/>
                <w:b/>
                <w:bCs/>
                <w:sz w:val="21"/>
                <w:szCs w:val="21"/>
                <w:lang w:val="en-GB"/>
              </w:rPr>
            </w:pPr>
            <w:r w:rsidRPr="00C94AE5">
              <w:rPr>
                <w:rFonts w:ascii="Franklin Gothic Book" w:hAnsi="Franklin Gothic Book"/>
                <w:sz w:val="21"/>
                <w:szCs w:val="21"/>
                <w:lang w:val="en-GB"/>
              </w:rPr>
              <w:lastRenderedPageBreak/>
              <w:t xml:space="preserve">Demand to projects (especially to strategic ones) to set up their own capitalisation </w:t>
            </w:r>
            <w:r w:rsidR="00190B2B" w:rsidRPr="00C94AE5">
              <w:rPr>
                <w:rFonts w:ascii="Franklin Gothic Book" w:hAnsi="Franklin Gothic Book"/>
                <w:sz w:val="21"/>
                <w:szCs w:val="21"/>
                <w:lang w:val="en-GB"/>
              </w:rPr>
              <w:t>plan closely</w:t>
            </w:r>
            <w:r w:rsidRPr="00C94AE5">
              <w:rPr>
                <w:rFonts w:ascii="Franklin Gothic Book" w:hAnsi="Franklin Gothic Book"/>
                <w:sz w:val="21"/>
                <w:szCs w:val="21"/>
                <w:lang w:val="en-GB"/>
              </w:rPr>
              <w:t xml:space="preserve"> aligned with the Programme one.</w:t>
            </w:r>
          </w:p>
          <w:p w14:paraId="27C49DF1" w14:textId="77777777" w:rsidR="00956F6B" w:rsidRPr="00C94AE5" w:rsidRDefault="00956F6B" w:rsidP="00956F6B">
            <w:pPr>
              <w:pStyle w:val="ListParagraph"/>
              <w:spacing w:after="0" w:line="240" w:lineRule="auto"/>
              <w:ind w:left="340"/>
              <w:contextualSpacing w:val="0"/>
              <w:rPr>
                <w:rFonts w:ascii="Franklin Gothic Book" w:hAnsi="Franklin Gothic Book"/>
                <w:b/>
                <w:bCs/>
                <w:sz w:val="21"/>
                <w:szCs w:val="21"/>
                <w:lang w:val="en-GB"/>
              </w:rPr>
            </w:pPr>
          </w:p>
          <w:p w14:paraId="49766D95" w14:textId="17E715F3" w:rsidR="00C1099C" w:rsidRPr="00C94AE5" w:rsidRDefault="00000000" w:rsidP="00190B2B">
            <w:pPr>
              <w:pStyle w:val="ListParagraph"/>
              <w:numPr>
                <w:ilvl w:val="0"/>
                <w:numId w:val="11"/>
              </w:numPr>
              <w:spacing w:after="0" w:line="240" w:lineRule="auto"/>
              <w:ind w:left="340"/>
              <w:contextualSpacing w:val="0"/>
              <w:rPr>
                <w:rFonts w:ascii="Franklin Gothic Book" w:hAnsi="Franklin Gothic Book"/>
                <w:sz w:val="21"/>
                <w:szCs w:val="21"/>
                <w:lang w:val="en-GB"/>
              </w:rPr>
            </w:pPr>
            <w:r w:rsidRPr="00C94AE5">
              <w:rPr>
                <w:rFonts w:ascii="Franklin Gothic Book" w:hAnsi="Franklin Gothic Book"/>
                <w:sz w:val="21"/>
                <w:szCs w:val="21"/>
                <w:lang w:val="en-GB"/>
              </w:rPr>
              <w:t>Provide a specific budget for capitalisation activities</w:t>
            </w:r>
            <w:r w:rsidRPr="00C94AE5">
              <w:rPr>
                <w:rFonts w:ascii="Franklin Gothic Book" w:hAnsi="Franklin Gothic Book"/>
                <w:b/>
                <w:bCs/>
                <w:sz w:val="21"/>
                <w:szCs w:val="21"/>
                <w:lang w:val="en-GB"/>
              </w:rPr>
              <w:t xml:space="preserve"> </w:t>
            </w:r>
            <w:r w:rsidRPr="00C94AE5">
              <w:rPr>
                <w:rFonts w:ascii="Franklin Gothic Book" w:hAnsi="Franklin Gothic Book"/>
                <w:sz w:val="21"/>
                <w:szCs w:val="21"/>
                <w:lang w:val="en-GB"/>
              </w:rPr>
              <w:t>in the fina</w:t>
            </w:r>
            <w:r w:rsidR="00190B2B" w:rsidRPr="00C94AE5">
              <w:rPr>
                <w:rFonts w:ascii="Franklin Gothic Book" w:hAnsi="Franklin Gothic Book"/>
                <w:sz w:val="21"/>
                <w:szCs w:val="21"/>
                <w:lang w:val="en-GB"/>
              </w:rPr>
              <w:t>ncing</w:t>
            </w:r>
            <w:r w:rsidRPr="00C94AE5">
              <w:rPr>
                <w:rFonts w:ascii="Franklin Gothic Book" w:hAnsi="Franklin Gothic Book"/>
                <w:sz w:val="21"/>
                <w:szCs w:val="21"/>
                <w:lang w:val="en-GB"/>
              </w:rPr>
              <w:t xml:space="preserve"> of the projects (to be evaluated in </w:t>
            </w:r>
            <w:r w:rsidR="00DC4BB0" w:rsidRPr="00C94AE5">
              <w:rPr>
                <w:rFonts w:ascii="Franklin Gothic Book" w:hAnsi="Franklin Gothic Book"/>
                <w:sz w:val="21"/>
                <w:szCs w:val="21"/>
                <w:lang w:val="en-GB"/>
              </w:rPr>
              <w:t xml:space="preserve">case </w:t>
            </w:r>
            <w:r w:rsidR="00190B2B" w:rsidRPr="00C94AE5">
              <w:rPr>
                <w:rFonts w:ascii="Franklin Gothic Book" w:hAnsi="Franklin Gothic Book"/>
                <w:sz w:val="21"/>
                <w:szCs w:val="21"/>
                <w:lang w:val="en-GB"/>
              </w:rPr>
              <w:t>of calls</w:t>
            </w:r>
            <w:r w:rsidRPr="00C94AE5">
              <w:rPr>
                <w:rFonts w:ascii="Franklin Gothic Book" w:hAnsi="Franklin Gothic Book"/>
                <w:sz w:val="21"/>
                <w:szCs w:val="21"/>
                <w:lang w:val="en-GB"/>
              </w:rPr>
              <w:t xml:space="preserve"> dedicated to small projects)</w:t>
            </w:r>
          </w:p>
          <w:p w14:paraId="5F56D4D4" w14:textId="77777777" w:rsidR="00C1099C" w:rsidRPr="00C94AE5" w:rsidRDefault="00C1099C" w:rsidP="00190B2B">
            <w:pPr>
              <w:pStyle w:val="ListParagraph"/>
              <w:spacing w:after="0" w:line="240" w:lineRule="auto"/>
              <w:ind w:left="340"/>
              <w:contextualSpacing w:val="0"/>
              <w:rPr>
                <w:rFonts w:ascii="Franklin Gothic Book" w:hAnsi="Franklin Gothic Book"/>
                <w:sz w:val="21"/>
                <w:szCs w:val="21"/>
                <w:lang w:val="en-GB"/>
              </w:rPr>
            </w:pPr>
          </w:p>
          <w:p w14:paraId="212FB1D8" w14:textId="58B0ED3D" w:rsidR="00C1099C" w:rsidRPr="00C94AE5" w:rsidRDefault="00000000" w:rsidP="00190B2B">
            <w:pPr>
              <w:pStyle w:val="ListParagraph"/>
              <w:numPr>
                <w:ilvl w:val="0"/>
                <w:numId w:val="11"/>
              </w:numPr>
              <w:spacing w:after="0" w:line="240" w:lineRule="auto"/>
              <w:ind w:left="340"/>
              <w:contextualSpacing w:val="0"/>
              <w:rPr>
                <w:rFonts w:ascii="Franklin Gothic Book" w:hAnsi="Franklin Gothic Book"/>
                <w:sz w:val="21"/>
                <w:szCs w:val="21"/>
                <w:lang w:val="en-GB"/>
              </w:rPr>
            </w:pPr>
            <w:r w:rsidRPr="00C94AE5">
              <w:rPr>
                <w:rFonts w:ascii="Franklin Gothic Book" w:hAnsi="Franklin Gothic Book"/>
                <w:sz w:val="21"/>
                <w:szCs w:val="21"/>
                <w:lang w:val="en-GB"/>
              </w:rPr>
              <w:t xml:space="preserve">Organise workshops on capitalisation for LP </w:t>
            </w:r>
          </w:p>
          <w:p w14:paraId="7EDED3F4" w14:textId="77777777" w:rsidR="00C1099C" w:rsidRPr="00C94AE5" w:rsidRDefault="00C1099C">
            <w:pPr>
              <w:spacing w:after="0" w:line="240" w:lineRule="auto"/>
              <w:rPr>
                <w:rFonts w:ascii="Franklin Gothic Book" w:hAnsi="Franklin Gothic Book"/>
                <w:sz w:val="21"/>
                <w:szCs w:val="21"/>
                <w:lang w:val="en-GB"/>
              </w:rPr>
            </w:pPr>
          </w:p>
        </w:tc>
        <w:tc>
          <w:tcPr>
            <w:tcW w:w="236" w:type="dxa"/>
          </w:tcPr>
          <w:p w14:paraId="45762A6E" w14:textId="4CAA315F" w:rsidR="00C1099C" w:rsidRPr="00C94AE5" w:rsidRDefault="00000000" w:rsidP="00190B2B">
            <w:pPr>
              <w:pStyle w:val="ListParagraph"/>
              <w:numPr>
                <w:ilvl w:val="0"/>
                <w:numId w:val="11"/>
              </w:numPr>
              <w:spacing w:after="0" w:line="240" w:lineRule="auto"/>
              <w:ind w:left="357" w:hanging="357"/>
              <w:rPr>
                <w:rFonts w:ascii="Franklin Gothic Book" w:hAnsi="Franklin Gothic Book"/>
                <w:sz w:val="21"/>
                <w:szCs w:val="21"/>
                <w:lang w:val="en-GB"/>
              </w:rPr>
            </w:pPr>
            <w:r w:rsidRPr="00C94AE5">
              <w:rPr>
                <w:rFonts w:ascii="Franklin Gothic Book" w:hAnsi="Franklin Gothic Book"/>
                <w:sz w:val="21"/>
                <w:szCs w:val="21"/>
                <w:lang w:val="en-GB"/>
              </w:rPr>
              <w:lastRenderedPageBreak/>
              <w:t xml:space="preserve">External expertise can be </w:t>
            </w:r>
            <w:r w:rsidR="00190B2B" w:rsidRPr="00C94AE5">
              <w:rPr>
                <w:rFonts w:ascii="Franklin Gothic Book" w:hAnsi="Franklin Gothic Book"/>
                <w:sz w:val="21"/>
                <w:szCs w:val="21"/>
                <w:lang w:val="en-GB"/>
              </w:rPr>
              <w:t>activated to</w:t>
            </w:r>
            <w:r w:rsidRPr="00C94AE5">
              <w:rPr>
                <w:rFonts w:ascii="Franklin Gothic Book" w:hAnsi="Franklin Gothic Book"/>
                <w:sz w:val="21"/>
                <w:szCs w:val="21"/>
                <w:lang w:val="en-GB"/>
              </w:rPr>
              <w:t xml:space="preserve"> organise workshop on capitalisation and to evaluate projects’ capitalisation plan</w:t>
            </w:r>
          </w:p>
          <w:p w14:paraId="6146A24A" w14:textId="77777777" w:rsidR="00C1099C" w:rsidRPr="00C94AE5" w:rsidRDefault="00C1099C">
            <w:pPr>
              <w:spacing w:after="0" w:line="240" w:lineRule="auto"/>
              <w:rPr>
                <w:rFonts w:ascii="Franklin Gothic Book" w:hAnsi="Franklin Gothic Book"/>
                <w:sz w:val="21"/>
                <w:szCs w:val="21"/>
                <w:lang w:val="en-GB"/>
              </w:rPr>
            </w:pPr>
          </w:p>
        </w:tc>
        <w:tc>
          <w:tcPr>
            <w:tcW w:w="236" w:type="dxa"/>
          </w:tcPr>
          <w:p w14:paraId="6DCCD309" w14:textId="59DA8EB5" w:rsidR="00C1099C" w:rsidRPr="00C94AE5" w:rsidRDefault="00190B2B" w:rsidP="00190B2B">
            <w:pPr>
              <w:pStyle w:val="NormalWeb"/>
              <w:numPr>
                <w:ilvl w:val="0"/>
                <w:numId w:val="12"/>
              </w:numPr>
              <w:spacing w:before="100" w:after="100" w:line="252" w:lineRule="auto"/>
              <w:ind w:left="357" w:hanging="357"/>
              <w:rPr>
                <w:rFonts w:ascii="Franklin Gothic Book" w:eastAsia="Segoe UI" w:hAnsi="Franklin Gothic Book" w:cs="Segoe UI"/>
                <w:sz w:val="21"/>
                <w:szCs w:val="21"/>
                <w:lang w:val="en-GB" w:eastAsia="en-US"/>
              </w:rPr>
            </w:pPr>
            <w:r w:rsidRPr="00C94AE5">
              <w:rPr>
                <w:rFonts w:ascii="Franklin Gothic Book" w:eastAsia="Segoe UI" w:hAnsi="Franklin Gothic Book" w:cs="Segoe UI"/>
                <w:sz w:val="21"/>
                <w:szCs w:val="21"/>
                <w:lang w:val="en-GB" w:eastAsia="en-US"/>
              </w:rPr>
              <w:t>INTERACT HIT (Harmonised implementation tools) has produced an application form - Final version 1.1 - November 2021 including a capitalisation section. (Provided in Interact Toolkit 2.0)</w:t>
            </w:r>
          </w:p>
          <w:p w14:paraId="65C8FE86" w14:textId="77777777" w:rsidR="00C1099C" w:rsidRPr="00C94AE5" w:rsidRDefault="00C1099C">
            <w:pPr>
              <w:pStyle w:val="ListParagraph"/>
              <w:spacing w:after="0" w:line="240" w:lineRule="auto"/>
              <w:ind w:left="0"/>
              <w:contextualSpacing w:val="0"/>
              <w:rPr>
                <w:rFonts w:ascii="Franklin Gothic Book" w:hAnsi="Franklin Gothic Book"/>
                <w:sz w:val="21"/>
                <w:szCs w:val="21"/>
                <w:lang w:val="en-GB"/>
              </w:rPr>
            </w:pPr>
          </w:p>
          <w:p w14:paraId="6AD93710" w14:textId="77777777" w:rsidR="00C1099C" w:rsidRPr="00C94AE5" w:rsidRDefault="00C1099C">
            <w:pPr>
              <w:pStyle w:val="ListParagraph"/>
              <w:spacing w:after="0" w:line="240" w:lineRule="auto"/>
              <w:ind w:left="0"/>
              <w:contextualSpacing w:val="0"/>
              <w:rPr>
                <w:rFonts w:ascii="Franklin Gothic Book" w:hAnsi="Franklin Gothic Book"/>
                <w:sz w:val="21"/>
                <w:szCs w:val="21"/>
                <w:lang w:val="en-GB"/>
              </w:rPr>
            </w:pPr>
          </w:p>
        </w:tc>
      </w:tr>
      <w:tr w:rsidR="0085506D" w:rsidRPr="00002E6C" w14:paraId="5F4AE1C2" w14:textId="77777777" w:rsidTr="00873400">
        <w:trPr>
          <w:jc w:val="center"/>
        </w:trPr>
        <w:tc>
          <w:tcPr>
            <w:tcW w:w="236" w:type="dxa"/>
            <w:shd w:val="clear" w:color="auto" w:fill="F6D15E"/>
          </w:tcPr>
          <w:p w14:paraId="03BA0A96" w14:textId="521D5EB5" w:rsidR="00C1099C" w:rsidRPr="00C94AE5" w:rsidRDefault="00000000" w:rsidP="00190B2B">
            <w:pPr>
              <w:pStyle w:val="ListParagraph"/>
              <w:numPr>
                <w:ilvl w:val="0"/>
                <w:numId w:val="1"/>
              </w:numPr>
              <w:spacing w:after="0" w:line="240" w:lineRule="auto"/>
              <w:ind w:left="0"/>
              <w:contextualSpacing w:val="0"/>
              <w:rPr>
                <w:rFonts w:ascii="Franklin Gothic Medium" w:hAnsi="Franklin Gothic Medium"/>
                <w:b/>
                <w:bCs/>
                <w:sz w:val="20"/>
                <w:szCs w:val="20"/>
                <w:lang w:val="en-GB"/>
              </w:rPr>
            </w:pPr>
            <w:r w:rsidRPr="00C94AE5">
              <w:rPr>
                <w:rFonts w:ascii="Franklin Gothic Medium" w:hAnsi="Franklin Gothic Medium"/>
                <w:b/>
                <w:bCs/>
                <w:sz w:val="20"/>
                <w:szCs w:val="20"/>
                <w:lang w:val="en-GB"/>
              </w:rPr>
              <w:t>Create a new or integrate an existing catalogue/library of outputs.</w:t>
            </w:r>
          </w:p>
          <w:p w14:paraId="4BC71C85" w14:textId="77777777" w:rsidR="00190B2B" w:rsidRPr="00C94AE5" w:rsidRDefault="00190B2B" w:rsidP="00190B2B">
            <w:pPr>
              <w:pStyle w:val="ListParagraph"/>
              <w:spacing w:after="0" w:line="240" w:lineRule="auto"/>
              <w:ind w:left="0"/>
              <w:contextualSpacing w:val="0"/>
              <w:rPr>
                <w:rFonts w:ascii="Franklin Gothic Medium" w:hAnsi="Franklin Gothic Medium"/>
                <w:b/>
                <w:bCs/>
                <w:sz w:val="20"/>
                <w:szCs w:val="20"/>
                <w:lang w:val="en-GB"/>
              </w:rPr>
            </w:pPr>
          </w:p>
          <w:p w14:paraId="1334D118" w14:textId="17375EA1" w:rsidR="00C1099C" w:rsidRPr="00C94AE5" w:rsidRDefault="00000000" w:rsidP="00190B2B">
            <w:pPr>
              <w:spacing w:after="0" w:line="240" w:lineRule="auto"/>
              <w:rPr>
                <w:rFonts w:ascii="Franklin Gothic Book" w:hAnsi="Franklin Gothic Book"/>
                <w:b/>
                <w:bCs/>
                <w:sz w:val="20"/>
                <w:szCs w:val="20"/>
                <w:lang w:val="en-GB"/>
              </w:rPr>
            </w:pPr>
            <w:r w:rsidRPr="00C94AE5">
              <w:rPr>
                <w:rFonts w:ascii="Franklin Gothic Medium" w:eastAsia="Franklin Gothic Book" w:hAnsi="Franklin Gothic Medium" w:cs="Calibri"/>
                <w:sz w:val="20"/>
                <w:szCs w:val="20"/>
                <w:lang w:val="en-GB" w:eastAsia="zh-CN" w:bidi="ar"/>
              </w:rPr>
              <w:t xml:space="preserve">Digital libraries can be an </w:t>
            </w:r>
            <w:r w:rsidR="00190B2B" w:rsidRPr="00C94AE5">
              <w:rPr>
                <w:rFonts w:ascii="Franklin Gothic Medium" w:eastAsia="Franklin Gothic Book" w:hAnsi="Franklin Gothic Medium" w:cs="Calibri"/>
                <w:sz w:val="20"/>
                <w:szCs w:val="20"/>
                <w:lang w:val="en-GB" w:eastAsia="zh-CN" w:bidi="ar"/>
              </w:rPr>
              <w:t>important collector</w:t>
            </w:r>
            <w:r w:rsidRPr="00C94AE5">
              <w:rPr>
                <w:rFonts w:ascii="Franklin Gothic Medium" w:eastAsia="Franklin Gothic Book" w:hAnsi="Franklin Gothic Medium" w:cs="Calibri"/>
                <w:sz w:val="20"/>
                <w:szCs w:val="20"/>
                <w:lang w:val="en-GB" w:eastAsia="zh-CN" w:bidi="ar"/>
              </w:rPr>
              <w:t xml:space="preserve"> of all project’s</w:t>
            </w:r>
            <w:r w:rsidR="00190B2B" w:rsidRPr="00C94AE5">
              <w:rPr>
                <w:rFonts w:ascii="Franklin Gothic Medium" w:eastAsia="Franklin Gothic Book" w:hAnsi="Franklin Gothic Medium" w:cs="Calibri"/>
                <w:sz w:val="20"/>
                <w:szCs w:val="20"/>
                <w:lang w:val="en-GB" w:eastAsia="zh-CN" w:bidi="ar"/>
              </w:rPr>
              <w:t xml:space="preserve"> </w:t>
            </w:r>
            <w:r w:rsidRPr="00C94AE5">
              <w:rPr>
                <w:rFonts w:ascii="Franklin Gothic Medium" w:eastAsia="Franklin Gothic Book" w:hAnsi="Franklin Gothic Medium" w:cs="Calibri"/>
                <w:sz w:val="20"/>
                <w:szCs w:val="20"/>
                <w:lang w:val="en-GB" w:eastAsia="zh-CN" w:bidi="ar"/>
              </w:rPr>
              <w:t>outputs</w:t>
            </w:r>
            <w:r w:rsidR="00190B2B" w:rsidRPr="00C94AE5">
              <w:rPr>
                <w:rFonts w:ascii="Franklin Gothic Medium" w:eastAsia="Franklin Gothic Book" w:hAnsi="Franklin Gothic Medium" w:cs="Calibri"/>
                <w:sz w:val="20"/>
                <w:szCs w:val="20"/>
                <w:lang w:val="en-GB" w:eastAsia="zh-CN" w:bidi="ar"/>
              </w:rPr>
              <w:t xml:space="preserve"> and/or </w:t>
            </w:r>
            <w:r w:rsidRPr="00C94AE5">
              <w:rPr>
                <w:rFonts w:ascii="Franklin Gothic Medium" w:eastAsia="Franklin Gothic Book" w:hAnsi="Franklin Gothic Medium" w:cs="Calibri"/>
                <w:sz w:val="20"/>
                <w:szCs w:val="20"/>
                <w:lang w:val="en-GB" w:eastAsia="zh-CN" w:bidi="ar"/>
              </w:rPr>
              <w:t xml:space="preserve">deliverables </w:t>
            </w:r>
            <w:r w:rsidR="00190B2B" w:rsidRPr="00C94AE5">
              <w:rPr>
                <w:rFonts w:ascii="Franklin Gothic Medium" w:eastAsia="Franklin Gothic Book" w:hAnsi="Franklin Gothic Medium" w:cs="Calibri"/>
                <w:sz w:val="20"/>
                <w:szCs w:val="20"/>
                <w:lang w:val="en-GB" w:eastAsia="zh-CN" w:bidi="ar"/>
              </w:rPr>
              <w:t>and should</w:t>
            </w:r>
            <w:r w:rsidRPr="00C94AE5">
              <w:rPr>
                <w:rFonts w:ascii="Franklin Gothic Medium" w:eastAsia="Franklin Gothic Book" w:hAnsi="Franklin Gothic Medium" w:cs="Calibri"/>
                <w:sz w:val="20"/>
                <w:szCs w:val="20"/>
                <w:lang w:val="en-GB" w:eastAsia="zh-CN" w:bidi="ar"/>
              </w:rPr>
              <w:t xml:space="preserve"> be designed as a repository of the Programme.</w:t>
            </w:r>
          </w:p>
        </w:tc>
        <w:tc>
          <w:tcPr>
            <w:tcW w:w="236" w:type="dxa"/>
          </w:tcPr>
          <w:p w14:paraId="6C464CD3" w14:textId="062876FA" w:rsidR="00C1099C" w:rsidRPr="00C94AE5" w:rsidRDefault="00000000" w:rsidP="00190B2B">
            <w:pPr>
              <w:pStyle w:val="ListParagraph"/>
              <w:numPr>
                <w:ilvl w:val="1"/>
                <w:numId w:val="13"/>
              </w:numPr>
              <w:autoSpaceDE w:val="0"/>
              <w:autoSpaceDN w:val="0"/>
              <w:spacing w:after="0"/>
              <w:ind w:left="340"/>
              <w:rPr>
                <w:rFonts w:ascii="Franklin Gothic Book" w:eastAsia="Franklin Gothic Book" w:hAnsi="Franklin Gothic Book" w:cs="Calibri"/>
                <w:sz w:val="21"/>
                <w:szCs w:val="21"/>
                <w:lang w:val="en-GB" w:eastAsia="zh-CN" w:bidi="ar"/>
              </w:rPr>
            </w:pPr>
            <w:r w:rsidRPr="00C94AE5">
              <w:rPr>
                <w:rFonts w:ascii="Franklin Gothic Book" w:eastAsia="Franklin Gothic Book" w:hAnsi="Franklin Gothic Book" w:cs="Calibri"/>
                <w:sz w:val="21"/>
                <w:szCs w:val="21"/>
                <w:lang w:val="en-GB" w:eastAsia="zh-CN" w:bidi="ar"/>
              </w:rPr>
              <w:t>Embed the digital library/</w:t>
            </w:r>
            <w:r w:rsidR="00190B2B" w:rsidRPr="00C94AE5">
              <w:rPr>
                <w:rFonts w:ascii="Franklin Gothic Book" w:eastAsia="Franklin Gothic Book" w:hAnsi="Franklin Gothic Book" w:cs="Calibri"/>
                <w:sz w:val="21"/>
                <w:szCs w:val="21"/>
                <w:lang w:val="en-GB" w:eastAsia="zh-CN" w:bidi="ar"/>
              </w:rPr>
              <w:t>catalogue into</w:t>
            </w:r>
            <w:r w:rsidRPr="00C94AE5">
              <w:rPr>
                <w:rFonts w:ascii="Franklin Gothic Book" w:eastAsia="Franklin Gothic Book" w:hAnsi="Franklin Gothic Book" w:cs="Calibri"/>
                <w:sz w:val="21"/>
                <w:szCs w:val="21"/>
                <w:lang w:val="en-GB" w:eastAsia="zh-CN" w:bidi="ar"/>
              </w:rPr>
              <w:t xml:space="preserve"> the Programme</w:t>
            </w:r>
            <w:r w:rsidRPr="00C94AE5">
              <w:rPr>
                <w:rFonts w:ascii="Franklin Gothic Book" w:eastAsia="Franklin Gothic Book" w:hAnsi="Franklin Gothic Book" w:cs="Calibri"/>
                <w:b/>
                <w:bCs/>
                <w:sz w:val="21"/>
                <w:szCs w:val="21"/>
                <w:lang w:val="en-GB" w:eastAsia="zh-CN" w:bidi="ar"/>
              </w:rPr>
              <w:t xml:space="preserve"> </w:t>
            </w:r>
            <w:r w:rsidRPr="00C94AE5">
              <w:rPr>
                <w:rFonts w:ascii="Franklin Gothic Book" w:eastAsia="Franklin Gothic Book" w:hAnsi="Franklin Gothic Book" w:cs="Calibri"/>
                <w:sz w:val="21"/>
                <w:szCs w:val="21"/>
                <w:lang w:val="en-GB" w:eastAsia="zh-CN" w:bidi="ar"/>
              </w:rPr>
              <w:t xml:space="preserve">website and publish the catalogue </w:t>
            </w:r>
            <w:proofErr w:type="gramStart"/>
            <w:r w:rsidRPr="00C94AE5">
              <w:rPr>
                <w:rFonts w:ascii="Franklin Gothic Book" w:eastAsia="Franklin Gothic Book" w:hAnsi="Franklin Gothic Book" w:cs="Calibri"/>
                <w:sz w:val="21"/>
                <w:szCs w:val="21"/>
                <w:lang w:val="en-GB" w:eastAsia="zh-CN" w:bidi="ar"/>
              </w:rPr>
              <w:t>in order to</w:t>
            </w:r>
            <w:proofErr w:type="gramEnd"/>
            <w:r w:rsidRPr="00C94AE5">
              <w:rPr>
                <w:rFonts w:ascii="Franklin Gothic Book" w:eastAsia="Franklin Gothic Book" w:hAnsi="Franklin Gothic Book" w:cs="Calibri"/>
                <w:sz w:val="21"/>
                <w:szCs w:val="21"/>
                <w:lang w:val="en-GB" w:eastAsia="zh-CN" w:bidi="ar"/>
              </w:rPr>
              <w:t xml:space="preserve"> ensure wider visibility to the collected outputs</w:t>
            </w:r>
          </w:p>
          <w:p w14:paraId="5FFE22F3" w14:textId="77777777" w:rsidR="00C1099C" w:rsidRPr="00C94AE5" w:rsidRDefault="00C1099C" w:rsidP="00190B2B">
            <w:pPr>
              <w:autoSpaceDE w:val="0"/>
              <w:autoSpaceDN w:val="0"/>
              <w:spacing w:after="0"/>
              <w:ind w:left="340"/>
              <w:rPr>
                <w:rFonts w:ascii="Franklin Gothic Book" w:eastAsia="Franklin Gothic Book" w:hAnsi="Franklin Gothic Book" w:cs="Calibri"/>
                <w:sz w:val="21"/>
                <w:szCs w:val="21"/>
                <w:lang w:val="en-GB" w:eastAsia="zh-CN" w:bidi="ar"/>
              </w:rPr>
            </w:pPr>
          </w:p>
          <w:p w14:paraId="338FBE7D" w14:textId="7542625D" w:rsidR="00C1099C" w:rsidRPr="00C94AE5" w:rsidRDefault="00000000" w:rsidP="00190B2B">
            <w:pPr>
              <w:pStyle w:val="ListParagraph"/>
              <w:numPr>
                <w:ilvl w:val="1"/>
                <w:numId w:val="13"/>
              </w:numPr>
              <w:autoSpaceDE w:val="0"/>
              <w:autoSpaceDN w:val="0"/>
              <w:spacing w:after="0"/>
              <w:ind w:left="340"/>
              <w:rPr>
                <w:rFonts w:ascii="Franklin Gothic Book" w:eastAsia="Franklin Gothic Book" w:hAnsi="Franklin Gothic Book" w:cs="Calibri"/>
                <w:sz w:val="21"/>
                <w:szCs w:val="21"/>
                <w:lang w:val="en-GB" w:eastAsia="zh-CN" w:bidi="ar"/>
              </w:rPr>
            </w:pPr>
            <w:r w:rsidRPr="00C94AE5">
              <w:rPr>
                <w:rFonts w:ascii="Franklin Gothic Book" w:eastAsia="Franklin Gothic Book" w:hAnsi="Franklin Gothic Book" w:cs="Calibri"/>
                <w:sz w:val="21"/>
                <w:szCs w:val="21"/>
                <w:lang w:val="en-GB" w:eastAsia="zh-CN" w:bidi="ar"/>
              </w:rPr>
              <w:t xml:space="preserve">Classify the contents of the digital </w:t>
            </w:r>
            <w:r w:rsidR="00190B2B" w:rsidRPr="00C94AE5">
              <w:rPr>
                <w:rFonts w:ascii="Franklin Gothic Book" w:eastAsia="Franklin Gothic Book" w:hAnsi="Franklin Gothic Book" w:cs="Calibri"/>
                <w:sz w:val="21"/>
                <w:szCs w:val="21"/>
                <w:lang w:val="en-GB" w:eastAsia="zh-CN" w:bidi="ar"/>
              </w:rPr>
              <w:t>library according</w:t>
            </w:r>
            <w:r w:rsidRPr="00C94AE5">
              <w:rPr>
                <w:rFonts w:ascii="Franklin Gothic Book" w:eastAsia="Franklin Gothic Book" w:hAnsi="Franklin Gothic Book" w:cs="Calibri"/>
                <w:sz w:val="21"/>
                <w:szCs w:val="21"/>
                <w:lang w:val="en-GB" w:eastAsia="zh-CN" w:bidi="ar"/>
              </w:rPr>
              <w:t xml:space="preserve"> to the type of outputs</w:t>
            </w:r>
            <w:r w:rsidR="00190B2B" w:rsidRPr="00C94AE5">
              <w:rPr>
                <w:rFonts w:ascii="Franklin Gothic Book" w:eastAsia="Franklin Gothic Book" w:hAnsi="Franklin Gothic Book" w:cs="Calibri"/>
                <w:sz w:val="21"/>
                <w:szCs w:val="21"/>
                <w:lang w:val="en-GB" w:eastAsia="zh-CN" w:bidi="ar"/>
              </w:rPr>
              <w:t xml:space="preserve"> and/or </w:t>
            </w:r>
            <w:r w:rsidRPr="00C94AE5">
              <w:rPr>
                <w:rFonts w:ascii="Franklin Gothic Book" w:eastAsia="Franklin Gothic Book" w:hAnsi="Franklin Gothic Book" w:cs="Calibri"/>
                <w:sz w:val="21"/>
                <w:szCs w:val="21"/>
                <w:lang w:val="en-GB" w:eastAsia="zh-CN" w:bidi="ar"/>
              </w:rPr>
              <w:t xml:space="preserve">deliverables (strategy; action plan; collection of best practice; study; guidelines </w:t>
            </w:r>
            <w:r w:rsidR="00190B2B" w:rsidRPr="00C94AE5">
              <w:rPr>
                <w:rFonts w:ascii="Franklin Gothic Book" w:eastAsia="Franklin Gothic Book" w:hAnsi="Franklin Gothic Book" w:cs="Calibri"/>
                <w:sz w:val="21"/>
                <w:szCs w:val="21"/>
                <w:lang w:val="en-GB" w:eastAsia="zh-CN" w:bidi="ar"/>
              </w:rPr>
              <w:t>etc.</w:t>
            </w:r>
          </w:p>
          <w:p w14:paraId="2C8B7EB4" w14:textId="77777777" w:rsidR="00C1099C" w:rsidRPr="00C94AE5" w:rsidRDefault="00C1099C">
            <w:pPr>
              <w:autoSpaceDE w:val="0"/>
              <w:autoSpaceDN w:val="0"/>
              <w:spacing w:after="0"/>
              <w:rPr>
                <w:rFonts w:ascii="Franklin Gothic Book" w:eastAsia="Franklin Gothic Book" w:hAnsi="Franklin Gothic Book" w:cs="Calibri"/>
                <w:sz w:val="21"/>
                <w:szCs w:val="21"/>
                <w:lang w:val="en-GB" w:eastAsia="zh-CN" w:bidi="ar"/>
              </w:rPr>
            </w:pPr>
          </w:p>
          <w:p w14:paraId="7E888931" w14:textId="77777777" w:rsidR="00C1099C" w:rsidRPr="00C94AE5" w:rsidRDefault="00C1099C">
            <w:pPr>
              <w:pStyle w:val="ListParagraph"/>
              <w:spacing w:after="0" w:line="240" w:lineRule="auto"/>
              <w:ind w:left="0"/>
              <w:contextualSpacing w:val="0"/>
              <w:rPr>
                <w:rFonts w:ascii="Franklin Gothic Book" w:hAnsi="Franklin Gothic Book"/>
                <w:sz w:val="21"/>
                <w:szCs w:val="21"/>
                <w:lang w:val="en-GB"/>
              </w:rPr>
            </w:pPr>
          </w:p>
        </w:tc>
        <w:tc>
          <w:tcPr>
            <w:tcW w:w="236" w:type="dxa"/>
          </w:tcPr>
          <w:p w14:paraId="570419C8" w14:textId="551B3177" w:rsidR="00C1099C" w:rsidRPr="00C94AE5" w:rsidRDefault="00000000" w:rsidP="00956F6B">
            <w:pPr>
              <w:pStyle w:val="ListParagraph"/>
              <w:numPr>
                <w:ilvl w:val="0"/>
                <w:numId w:val="12"/>
              </w:numPr>
              <w:spacing w:after="0" w:line="240" w:lineRule="auto"/>
              <w:ind w:left="357" w:hanging="357"/>
              <w:rPr>
                <w:rFonts w:ascii="Franklin Gothic Book" w:hAnsi="Franklin Gothic Book"/>
                <w:sz w:val="21"/>
                <w:szCs w:val="21"/>
                <w:lang w:val="en-GB"/>
              </w:rPr>
            </w:pPr>
            <w:r w:rsidRPr="00C94AE5">
              <w:rPr>
                <w:rFonts w:ascii="Franklin Gothic Book" w:hAnsi="Franklin Gothic Book"/>
                <w:sz w:val="21"/>
                <w:szCs w:val="21"/>
                <w:lang w:val="en-GB"/>
              </w:rPr>
              <w:t xml:space="preserve">Internal/external expertise for the creation/management of the library </w:t>
            </w:r>
          </w:p>
          <w:p w14:paraId="535DE698" w14:textId="77777777" w:rsidR="00C1099C" w:rsidRPr="00C94AE5" w:rsidRDefault="00C1099C">
            <w:pPr>
              <w:pStyle w:val="ListParagraph"/>
              <w:spacing w:after="0" w:line="240" w:lineRule="auto"/>
              <w:ind w:left="0"/>
              <w:contextualSpacing w:val="0"/>
              <w:rPr>
                <w:rFonts w:ascii="Franklin Gothic Book" w:hAnsi="Franklin Gothic Book"/>
                <w:sz w:val="21"/>
                <w:szCs w:val="21"/>
                <w:lang w:val="en-GB"/>
              </w:rPr>
            </w:pPr>
          </w:p>
        </w:tc>
        <w:tc>
          <w:tcPr>
            <w:tcW w:w="236" w:type="dxa"/>
          </w:tcPr>
          <w:p w14:paraId="5464465C" w14:textId="051450EB" w:rsidR="00C1099C" w:rsidRPr="00C94AE5" w:rsidRDefault="00000000" w:rsidP="00190B2B">
            <w:pPr>
              <w:pStyle w:val="ListParagraph"/>
              <w:numPr>
                <w:ilvl w:val="0"/>
                <w:numId w:val="12"/>
              </w:numPr>
              <w:autoSpaceDE w:val="0"/>
              <w:autoSpaceDN w:val="0"/>
              <w:spacing w:after="0"/>
              <w:ind w:left="340"/>
              <w:rPr>
                <w:rFonts w:ascii="Franklin Gothic Book" w:eastAsia="Franklin Gothic Book" w:hAnsi="Franklin Gothic Book" w:cs="Calibri"/>
                <w:sz w:val="21"/>
                <w:szCs w:val="21"/>
                <w:lang w:val="en-GB" w:eastAsia="zh-CN" w:bidi="ar"/>
              </w:rPr>
            </w:pPr>
            <w:r w:rsidRPr="00C94AE5">
              <w:rPr>
                <w:rFonts w:ascii="Franklin Gothic Book" w:eastAsia="Franklin Gothic Book" w:hAnsi="Franklin Gothic Book" w:cs="Calibri"/>
                <w:sz w:val="21"/>
                <w:szCs w:val="21"/>
                <w:lang w:val="en-GB" w:eastAsia="zh-CN" w:bidi="ar"/>
              </w:rPr>
              <w:t>A factsheet on different types of libraries will be provided in interact Toolkit 2.0</w:t>
            </w:r>
          </w:p>
          <w:p w14:paraId="25EC1BE7" w14:textId="77777777" w:rsidR="00C1099C" w:rsidRPr="00C94AE5" w:rsidRDefault="00C1099C" w:rsidP="00190B2B">
            <w:pPr>
              <w:autoSpaceDE w:val="0"/>
              <w:autoSpaceDN w:val="0"/>
              <w:spacing w:after="0"/>
              <w:ind w:left="340"/>
              <w:rPr>
                <w:rFonts w:ascii="Franklin Gothic Book" w:eastAsia="Franklin Gothic Book" w:hAnsi="Franklin Gothic Book" w:cs="Calibri"/>
                <w:sz w:val="21"/>
                <w:szCs w:val="21"/>
                <w:lang w:val="en-GB" w:eastAsia="zh-CN" w:bidi="ar"/>
              </w:rPr>
            </w:pPr>
          </w:p>
          <w:p w14:paraId="6697A1F4" w14:textId="77777777" w:rsidR="00190B2B" w:rsidRPr="00C94AE5" w:rsidRDefault="00000000" w:rsidP="00190B2B">
            <w:pPr>
              <w:pStyle w:val="ListParagraph"/>
              <w:numPr>
                <w:ilvl w:val="0"/>
                <w:numId w:val="12"/>
              </w:numPr>
              <w:autoSpaceDE w:val="0"/>
              <w:autoSpaceDN w:val="0"/>
              <w:spacing w:after="0"/>
              <w:ind w:left="340"/>
              <w:rPr>
                <w:rFonts w:ascii="Franklin Gothic Book" w:eastAsia="Franklin Gothic Book" w:hAnsi="Franklin Gothic Book" w:cs="Calibri"/>
                <w:sz w:val="21"/>
                <w:szCs w:val="21"/>
                <w:lang w:val="en-GB" w:eastAsia="zh-CN" w:bidi="ar"/>
              </w:rPr>
            </w:pPr>
            <w:r w:rsidRPr="00C94AE5">
              <w:rPr>
                <w:rFonts w:ascii="Franklin Gothic Book" w:eastAsia="Franklin Gothic Book" w:hAnsi="Franklin Gothic Book" w:cs="Calibri"/>
                <w:sz w:val="21"/>
                <w:szCs w:val="21"/>
                <w:lang w:val="en-GB" w:eastAsia="zh-CN" w:bidi="ar"/>
              </w:rPr>
              <w:t xml:space="preserve">The </w:t>
            </w:r>
            <w:r w:rsidR="00190B2B" w:rsidRPr="00C94AE5">
              <w:rPr>
                <w:rFonts w:ascii="Franklin Gothic Book" w:eastAsia="Franklin Gothic Book" w:hAnsi="Franklin Gothic Book" w:cs="Calibri"/>
                <w:sz w:val="21"/>
                <w:szCs w:val="21"/>
                <w:lang w:val="en-GB" w:eastAsia="zh-CN" w:bidi="ar"/>
              </w:rPr>
              <w:t>Italian</w:t>
            </w:r>
            <w:r w:rsidRPr="00C94AE5">
              <w:rPr>
                <w:rFonts w:ascii="Franklin Gothic Book" w:eastAsia="Franklin Gothic Book" w:hAnsi="Franklin Gothic Book" w:cs="Calibri"/>
                <w:sz w:val="21"/>
                <w:szCs w:val="21"/>
                <w:lang w:val="en-GB" w:eastAsia="zh-CN" w:bidi="ar"/>
              </w:rPr>
              <w:t xml:space="preserve"> Agency for Territorial Cohesion (ACT) has produced an </w:t>
            </w:r>
            <w:r w:rsidR="00190B2B" w:rsidRPr="00C94AE5">
              <w:rPr>
                <w:rFonts w:ascii="Franklin Gothic Book" w:eastAsia="Franklin Gothic Book" w:hAnsi="Franklin Gothic Book" w:cs="Calibri"/>
                <w:sz w:val="21"/>
                <w:szCs w:val="21"/>
                <w:lang w:val="en-GB" w:eastAsia="zh-CN" w:bidi="ar"/>
              </w:rPr>
              <w:t>exhaustive</w:t>
            </w:r>
            <w:r w:rsidRPr="00C94AE5">
              <w:rPr>
                <w:rFonts w:ascii="Franklin Gothic Book" w:eastAsia="Franklin Gothic Book" w:hAnsi="Franklin Gothic Book" w:cs="Calibri"/>
                <w:sz w:val="21"/>
                <w:szCs w:val="21"/>
                <w:lang w:val="en-GB" w:eastAsia="zh-CN" w:bidi="ar"/>
              </w:rPr>
              <w:t xml:space="preserve"> report on existing catalogues/libraries at national level delivered to </w:t>
            </w:r>
            <w:r w:rsidR="00190B2B" w:rsidRPr="00C94AE5">
              <w:rPr>
                <w:rFonts w:ascii="Franklin Gothic Book" w:eastAsia="Franklin Gothic Book" w:hAnsi="Franklin Gothic Book" w:cs="Calibri"/>
                <w:sz w:val="21"/>
                <w:szCs w:val="21"/>
                <w:lang w:val="en-GB" w:eastAsia="zh-CN" w:bidi="ar"/>
              </w:rPr>
              <w:t>all Interreg</w:t>
            </w:r>
            <w:r w:rsidRPr="00C94AE5">
              <w:rPr>
                <w:rFonts w:ascii="Franklin Gothic Book" w:eastAsia="Franklin Gothic Book" w:hAnsi="Franklin Gothic Book" w:cs="Calibri"/>
                <w:sz w:val="21"/>
                <w:szCs w:val="21"/>
                <w:lang w:val="en-GB" w:eastAsia="zh-CN" w:bidi="ar"/>
              </w:rPr>
              <w:t xml:space="preserve"> </w:t>
            </w:r>
            <w:r w:rsidR="00190B2B" w:rsidRPr="00C94AE5">
              <w:rPr>
                <w:rFonts w:ascii="Franklin Gothic Book" w:eastAsia="Franklin Gothic Book" w:hAnsi="Franklin Gothic Book" w:cs="Calibri"/>
                <w:sz w:val="21"/>
                <w:szCs w:val="21"/>
                <w:lang w:val="en-GB" w:eastAsia="zh-CN" w:bidi="ar"/>
              </w:rPr>
              <w:t>Italian</w:t>
            </w:r>
            <w:r w:rsidRPr="00C94AE5">
              <w:rPr>
                <w:rFonts w:ascii="Franklin Gothic Book" w:eastAsia="Franklin Gothic Book" w:hAnsi="Franklin Gothic Book" w:cs="Calibri"/>
                <w:sz w:val="21"/>
                <w:szCs w:val="21"/>
                <w:lang w:val="en-GB" w:eastAsia="zh-CN" w:bidi="ar"/>
              </w:rPr>
              <w:t xml:space="preserve"> programmes</w:t>
            </w:r>
          </w:p>
          <w:p w14:paraId="622CED9F" w14:textId="77777777" w:rsidR="00190B2B" w:rsidRPr="00C94AE5" w:rsidRDefault="00190B2B" w:rsidP="00190B2B">
            <w:pPr>
              <w:pStyle w:val="ListParagraph"/>
              <w:rPr>
                <w:rFonts w:ascii="Franklin Gothic Book" w:eastAsia="Franklin Gothic Book" w:hAnsi="Franklin Gothic Book" w:cs="Calibri"/>
                <w:sz w:val="21"/>
                <w:szCs w:val="21"/>
                <w:lang w:val="en-GB" w:eastAsia="zh-CN" w:bidi="ar"/>
              </w:rPr>
            </w:pPr>
          </w:p>
          <w:p w14:paraId="5574075A" w14:textId="41A79134" w:rsidR="00C1099C" w:rsidRPr="00C94AE5" w:rsidRDefault="00190B2B" w:rsidP="00190B2B">
            <w:pPr>
              <w:pStyle w:val="ListParagraph"/>
              <w:numPr>
                <w:ilvl w:val="0"/>
                <w:numId w:val="12"/>
              </w:numPr>
              <w:autoSpaceDE w:val="0"/>
              <w:autoSpaceDN w:val="0"/>
              <w:spacing w:after="0"/>
              <w:ind w:left="340"/>
              <w:rPr>
                <w:rFonts w:ascii="Franklin Gothic Book" w:eastAsia="Franklin Gothic Book" w:hAnsi="Franklin Gothic Book" w:cs="Calibri"/>
                <w:i/>
                <w:iCs/>
                <w:sz w:val="21"/>
                <w:szCs w:val="21"/>
                <w:lang w:val="en-GB" w:eastAsia="zh-CN" w:bidi="ar"/>
              </w:rPr>
            </w:pPr>
            <w:r w:rsidRPr="00C94AE5">
              <w:rPr>
                <w:rFonts w:ascii="Franklin Gothic Book" w:eastAsia="Franklin Gothic Book" w:hAnsi="Franklin Gothic Book" w:cs="Calibri"/>
                <w:sz w:val="21"/>
                <w:szCs w:val="21"/>
                <w:lang w:val="en-GB" w:eastAsia="zh-CN" w:bidi="ar"/>
              </w:rPr>
              <w:t xml:space="preserve">An exhaustive list of criteria to classify outputs/deliverables for libraries and/or catalogues has been recently produced </w:t>
            </w:r>
            <w:proofErr w:type="gramStart"/>
            <w:r w:rsidRPr="00C94AE5">
              <w:rPr>
                <w:rFonts w:ascii="Franklin Gothic Book" w:eastAsia="Franklin Gothic Book" w:hAnsi="Franklin Gothic Book" w:cs="Calibri"/>
                <w:sz w:val="21"/>
                <w:szCs w:val="21"/>
                <w:lang w:val="en-GB" w:eastAsia="zh-CN" w:bidi="ar"/>
              </w:rPr>
              <w:t>by  (</w:t>
            </w:r>
            <w:proofErr w:type="gramEnd"/>
            <w:r w:rsidRPr="00C94AE5">
              <w:rPr>
                <w:rFonts w:ascii="Franklin Gothic Book" w:eastAsia="Franklin Gothic Book" w:hAnsi="Franklin Gothic Book" w:cs="Calibri"/>
                <w:sz w:val="21"/>
                <w:szCs w:val="21"/>
                <w:lang w:val="en-GB" w:eastAsia="zh-CN" w:bidi="ar"/>
              </w:rPr>
              <w:t>ACT) and delivered to all Interreg Italian programmes</w:t>
            </w:r>
          </w:p>
        </w:tc>
      </w:tr>
      <w:tr w:rsidR="00C94AE5" w:rsidRPr="00C94AE5" w14:paraId="3DD68DE7" w14:textId="77777777" w:rsidTr="00873400">
        <w:trPr>
          <w:jc w:val="center"/>
        </w:trPr>
        <w:tc>
          <w:tcPr>
            <w:tcW w:w="236" w:type="dxa"/>
            <w:shd w:val="clear" w:color="auto" w:fill="F6D15E"/>
          </w:tcPr>
          <w:p w14:paraId="5A5DFE50" w14:textId="56E1FBAD" w:rsidR="00190B2B" w:rsidRPr="00C94AE5" w:rsidRDefault="00190B2B" w:rsidP="00190B2B">
            <w:pPr>
              <w:pStyle w:val="ListParagraph"/>
              <w:numPr>
                <w:ilvl w:val="0"/>
                <w:numId w:val="1"/>
              </w:numPr>
              <w:spacing w:after="0" w:line="240" w:lineRule="auto"/>
              <w:ind w:left="0"/>
              <w:contextualSpacing w:val="0"/>
              <w:rPr>
                <w:rFonts w:ascii="Franklin Gothic Medium" w:hAnsi="Franklin Gothic Medium"/>
                <w:b/>
                <w:bCs/>
                <w:sz w:val="20"/>
                <w:szCs w:val="20"/>
                <w:lang w:val="en-GB"/>
              </w:rPr>
            </w:pPr>
            <w:r w:rsidRPr="00C94AE5">
              <w:rPr>
                <w:rFonts w:ascii="Franklin Gothic Medium" w:hAnsi="Franklin Gothic Medium"/>
                <w:b/>
                <w:bCs/>
                <w:sz w:val="21"/>
                <w:szCs w:val="21"/>
                <w:shd w:val="clear" w:color="auto" w:fill="F6D15E"/>
                <w:lang w:val="en-GB"/>
              </w:rPr>
              <w:t>Identify potential ‘takers’, match givers and takers</w:t>
            </w:r>
            <w:r w:rsidRPr="00C94AE5">
              <w:rPr>
                <w:rFonts w:ascii="Franklin Gothic Medium" w:hAnsi="Franklin Gothic Medium"/>
                <w:b/>
                <w:bCs/>
                <w:sz w:val="21"/>
                <w:szCs w:val="21"/>
                <w:lang w:val="en-GB"/>
              </w:rPr>
              <w:t xml:space="preserve"> </w:t>
            </w:r>
          </w:p>
        </w:tc>
        <w:tc>
          <w:tcPr>
            <w:tcW w:w="236" w:type="dxa"/>
          </w:tcPr>
          <w:p w14:paraId="786F06BC" w14:textId="70EEC5AA" w:rsidR="00190B2B" w:rsidRPr="00C94AE5" w:rsidRDefault="00190B2B" w:rsidP="00432DC7">
            <w:pPr>
              <w:pStyle w:val="ListParagraph"/>
              <w:numPr>
                <w:ilvl w:val="1"/>
                <w:numId w:val="14"/>
              </w:numPr>
              <w:ind w:left="357" w:hanging="357"/>
              <w:rPr>
                <w:rFonts w:ascii="Franklin Gothic Book" w:eastAsia="Times New Roman" w:hAnsi="Franklin Gothic Book"/>
                <w:sz w:val="21"/>
                <w:szCs w:val="21"/>
                <w:lang w:val="en-GB"/>
              </w:rPr>
            </w:pPr>
            <w:r w:rsidRPr="00C94AE5">
              <w:rPr>
                <w:rFonts w:ascii="Franklin Gothic Book" w:eastAsia="Times New Roman" w:hAnsi="Franklin Gothic Book"/>
                <w:sz w:val="21"/>
                <w:szCs w:val="21"/>
                <w:lang w:val="en-GB"/>
              </w:rPr>
              <w:t xml:space="preserve">For identification of “potential takers”: </w:t>
            </w:r>
          </w:p>
          <w:p w14:paraId="56625B8C" w14:textId="77777777" w:rsidR="00190B2B" w:rsidRPr="00C94AE5" w:rsidRDefault="00190B2B" w:rsidP="00432DC7">
            <w:pPr>
              <w:numPr>
                <w:ilvl w:val="0"/>
                <w:numId w:val="15"/>
              </w:numPr>
              <w:tabs>
                <w:tab w:val="left" w:pos="720"/>
              </w:tabs>
              <w:rPr>
                <w:rFonts w:ascii="Franklin Gothic Book" w:eastAsia="Times New Roman" w:hAnsi="Franklin Gothic Book"/>
                <w:sz w:val="21"/>
                <w:szCs w:val="21"/>
                <w:lang w:val="en-GB"/>
              </w:rPr>
            </w:pPr>
            <w:r w:rsidRPr="00C94AE5">
              <w:rPr>
                <w:rFonts w:ascii="Franklin Gothic Book" w:eastAsia="Times New Roman" w:hAnsi="Franklin Gothic Book"/>
                <w:sz w:val="21"/>
                <w:szCs w:val="21"/>
                <w:lang w:val="en-GB"/>
              </w:rPr>
              <w:t>Identify network leaders, who could play a role of “relay” in the identification of potential “takers”</w:t>
            </w:r>
          </w:p>
          <w:p w14:paraId="165EF070" w14:textId="77777777" w:rsidR="00190B2B" w:rsidRPr="00C94AE5" w:rsidRDefault="00190B2B" w:rsidP="00432DC7">
            <w:pPr>
              <w:numPr>
                <w:ilvl w:val="0"/>
                <w:numId w:val="15"/>
              </w:numPr>
              <w:tabs>
                <w:tab w:val="left" w:pos="720"/>
              </w:tabs>
              <w:rPr>
                <w:rFonts w:ascii="Franklin Gothic Book" w:eastAsia="Times New Roman" w:hAnsi="Franklin Gothic Book"/>
                <w:sz w:val="21"/>
                <w:szCs w:val="21"/>
                <w:lang w:val="en-GB"/>
              </w:rPr>
            </w:pPr>
            <w:r w:rsidRPr="00C94AE5">
              <w:rPr>
                <w:rFonts w:ascii="Franklin Gothic Book" w:eastAsia="Times New Roman" w:hAnsi="Franklin Gothic Book"/>
                <w:sz w:val="21"/>
                <w:szCs w:val="21"/>
                <w:lang w:val="en-GB"/>
              </w:rPr>
              <w:t>Map policies and stakeholders/competences</w:t>
            </w:r>
          </w:p>
          <w:p w14:paraId="533AC5B7" w14:textId="3564574D" w:rsidR="00190B2B" w:rsidRPr="00C94AE5" w:rsidRDefault="00432DC7" w:rsidP="00432DC7">
            <w:pPr>
              <w:numPr>
                <w:ilvl w:val="0"/>
                <w:numId w:val="15"/>
              </w:numPr>
              <w:tabs>
                <w:tab w:val="left" w:pos="720"/>
              </w:tabs>
              <w:rPr>
                <w:rFonts w:ascii="Franklin Gothic Book" w:eastAsia="Times New Roman" w:hAnsi="Franklin Gothic Book"/>
                <w:sz w:val="21"/>
                <w:szCs w:val="21"/>
                <w:lang w:val="en-GB"/>
              </w:rPr>
            </w:pPr>
            <w:r w:rsidRPr="00C94AE5">
              <w:rPr>
                <w:rFonts w:ascii="Franklin Gothic Book" w:eastAsia="Times New Roman" w:hAnsi="Franklin Gothic Book"/>
                <w:sz w:val="21"/>
                <w:szCs w:val="21"/>
                <w:lang w:val="en-GB"/>
              </w:rPr>
              <w:lastRenderedPageBreak/>
              <w:t xml:space="preserve">Have </w:t>
            </w:r>
            <w:r w:rsidR="00190B2B" w:rsidRPr="00C94AE5">
              <w:rPr>
                <w:rFonts w:ascii="Franklin Gothic Book" w:eastAsia="Times New Roman" w:hAnsi="Franklin Gothic Book"/>
                <w:sz w:val="21"/>
                <w:szCs w:val="21"/>
                <w:lang w:val="en-GB"/>
              </w:rPr>
              <w:t>a targeted communication strategy</w:t>
            </w:r>
          </w:p>
          <w:p w14:paraId="10BFCCD5" w14:textId="7316CAAE" w:rsidR="00190B2B" w:rsidRPr="00C94AE5" w:rsidRDefault="00190B2B" w:rsidP="00432DC7">
            <w:pPr>
              <w:pStyle w:val="ListParagraph"/>
              <w:numPr>
                <w:ilvl w:val="0"/>
                <w:numId w:val="16"/>
              </w:numPr>
              <w:ind w:left="357" w:hanging="357"/>
              <w:rPr>
                <w:rFonts w:ascii="Franklin Gothic Book" w:eastAsia="Times New Roman" w:hAnsi="Franklin Gothic Book"/>
                <w:sz w:val="21"/>
                <w:szCs w:val="21"/>
                <w:lang w:val="en-GB"/>
              </w:rPr>
            </w:pPr>
            <w:r w:rsidRPr="00C94AE5">
              <w:rPr>
                <w:rFonts w:ascii="Franklin Gothic Book" w:eastAsia="Times New Roman" w:hAnsi="Franklin Gothic Book"/>
                <w:sz w:val="21"/>
                <w:szCs w:val="21"/>
                <w:lang w:val="en-GB"/>
              </w:rPr>
              <w:t>For mobilisation/commitment of “potential takers”</w:t>
            </w:r>
            <w:r w:rsidR="00432DC7" w:rsidRPr="00C94AE5">
              <w:rPr>
                <w:rFonts w:ascii="Franklin Gothic Book" w:eastAsia="Times New Roman" w:hAnsi="Franklin Gothic Book"/>
                <w:sz w:val="21"/>
                <w:szCs w:val="21"/>
                <w:lang w:val="en-GB"/>
              </w:rPr>
              <w:t>:</w:t>
            </w:r>
          </w:p>
          <w:p w14:paraId="2921C891" w14:textId="77777777" w:rsidR="00190B2B" w:rsidRPr="00C94AE5" w:rsidRDefault="00190B2B" w:rsidP="0085506D">
            <w:pPr>
              <w:numPr>
                <w:ilvl w:val="0"/>
                <w:numId w:val="17"/>
              </w:numPr>
              <w:tabs>
                <w:tab w:val="left" w:pos="720"/>
              </w:tabs>
              <w:spacing w:after="0"/>
              <w:ind w:left="714" w:hanging="357"/>
              <w:rPr>
                <w:rFonts w:ascii="Franklin Gothic Book" w:eastAsia="Times New Roman" w:hAnsi="Franklin Gothic Book"/>
                <w:sz w:val="21"/>
                <w:szCs w:val="21"/>
                <w:lang w:val="en-GB"/>
              </w:rPr>
            </w:pPr>
            <w:r w:rsidRPr="00C94AE5">
              <w:rPr>
                <w:rFonts w:ascii="Franklin Gothic Book" w:eastAsia="Times New Roman" w:hAnsi="Franklin Gothic Book"/>
                <w:sz w:val="21"/>
                <w:szCs w:val="21"/>
                <w:lang w:val="en-GB"/>
              </w:rPr>
              <w:t>Enhancing the link between ETC projects results and European challenging topics: green deal, digital transition… (anticipation for the next programming period and EU funding</w:t>
            </w:r>
          </w:p>
          <w:p w14:paraId="10183D91" w14:textId="77777777" w:rsidR="00190B2B" w:rsidRPr="00C94AE5" w:rsidRDefault="00190B2B" w:rsidP="0085506D">
            <w:pPr>
              <w:numPr>
                <w:ilvl w:val="0"/>
                <w:numId w:val="17"/>
              </w:numPr>
              <w:tabs>
                <w:tab w:val="left" w:pos="720"/>
              </w:tabs>
              <w:spacing w:after="0"/>
              <w:ind w:left="714" w:hanging="357"/>
              <w:rPr>
                <w:rFonts w:ascii="Franklin Gothic Book" w:eastAsia="Times New Roman" w:hAnsi="Franklin Gothic Book"/>
                <w:sz w:val="21"/>
                <w:szCs w:val="21"/>
                <w:lang w:val="en-GB"/>
              </w:rPr>
            </w:pPr>
            <w:r w:rsidRPr="00C94AE5">
              <w:rPr>
                <w:rFonts w:ascii="Franklin Gothic Book" w:eastAsia="Times New Roman" w:hAnsi="Franklin Gothic Book"/>
                <w:sz w:val="21"/>
                <w:szCs w:val="21"/>
                <w:lang w:val="en-GB"/>
              </w:rPr>
              <w:t xml:space="preserve">Provide methodological and financial support (such as Transfer/Capitalisation calls and/or projects) </w:t>
            </w:r>
          </w:p>
          <w:p w14:paraId="0CFEA3D1" w14:textId="0FE9AF5B" w:rsidR="00190B2B" w:rsidRPr="00C94AE5" w:rsidRDefault="00190B2B" w:rsidP="0085506D">
            <w:pPr>
              <w:numPr>
                <w:ilvl w:val="0"/>
                <w:numId w:val="17"/>
              </w:numPr>
              <w:tabs>
                <w:tab w:val="left" w:pos="720"/>
              </w:tabs>
              <w:spacing w:after="0"/>
              <w:ind w:left="714" w:hanging="357"/>
              <w:rPr>
                <w:rFonts w:ascii="Franklin Gothic Book" w:hAnsi="Franklin Gothic Book"/>
                <w:sz w:val="21"/>
                <w:szCs w:val="21"/>
                <w:lang w:val="en-GB"/>
              </w:rPr>
            </w:pPr>
            <w:r w:rsidRPr="00C94AE5">
              <w:rPr>
                <w:rFonts w:ascii="Franklin Gothic Book" w:eastAsia="Times New Roman" w:hAnsi="Franklin Gothic Book"/>
                <w:sz w:val="21"/>
                <w:szCs w:val="21"/>
                <w:lang w:val="en-GB"/>
              </w:rPr>
              <w:t>Organise events</w:t>
            </w:r>
            <w:r w:rsidR="00432DC7" w:rsidRPr="00C94AE5">
              <w:rPr>
                <w:rFonts w:ascii="Franklin Gothic Book" w:eastAsia="Times New Roman" w:hAnsi="Franklin Gothic Book"/>
                <w:sz w:val="21"/>
                <w:szCs w:val="21"/>
                <w:lang w:val="en-GB"/>
              </w:rPr>
              <w:t xml:space="preserve"> and/or </w:t>
            </w:r>
            <w:r w:rsidRPr="00C94AE5">
              <w:rPr>
                <w:rFonts w:ascii="Franklin Gothic Book" w:eastAsia="Times New Roman" w:hAnsi="Franklin Gothic Book"/>
                <w:sz w:val="21"/>
                <w:szCs w:val="21"/>
                <w:lang w:val="en-GB"/>
              </w:rPr>
              <w:t xml:space="preserve">webinars/policy learning seminars/peer-reviews sessions/study visits </w:t>
            </w:r>
          </w:p>
          <w:p w14:paraId="62F23241" w14:textId="7D236827" w:rsidR="00190B2B" w:rsidRPr="00C94AE5" w:rsidRDefault="00190B2B" w:rsidP="00190B2B">
            <w:pPr>
              <w:pStyle w:val="ListParagraph"/>
              <w:numPr>
                <w:ilvl w:val="1"/>
                <w:numId w:val="13"/>
              </w:numPr>
              <w:autoSpaceDE w:val="0"/>
              <w:autoSpaceDN w:val="0"/>
              <w:spacing w:after="0"/>
              <w:ind w:left="340"/>
              <w:rPr>
                <w:rFonts w:ascii="Franklin Gothic Book" w:eastAsia="Franklin Gothic Book" w:hAnsi="Franklin Gothic Book" w:cs="Calibri"/>
                <w:sz w:val="21"/>
                <w:szCs w:val="21"/>
                <w:lang w:val="en-GB" w:eastAsia="zh-CN" w:bidi="ar"/>
              </w:rPr>
            </w:pPr>
            <w:r w:rsidRPr="00C94AE5">
              <w:rPr>
                <w:rFonts w:ascii="Franklin Gothic Book" w:hAnsi="Franklin Gothic Book"/>
                <w:sz w:val="21"/>
                <w:szCs w:val="21"/>
                <w:lang w:val="en-GB"/>
              </w:rPr>
              <w:t xml:space="preserve">Ask and accompany projects to raise the awareness of potential receivers during the whole project duration, with an emphasis in the last </w:t>
            </w:r>
            <w:r w:rsidR="00432DC7" w:rsidRPr="00C94AE5">
              <w:rPr>
                <w:rFonts w:ascii="Franklin Gothic Book" w:hAnsi="Franklin Gothic Book"/>
                <w:sz w:val="21"/>
                <w:szCs w:val="21"/>
                <w:lang w:val="en-GB"/>
              </w:rPr>
              <w:t>phase,</w:t>
            </w:r>
            <w:r w:rsidRPr="00C94AE5">
              <w:rPr>
                <w:rFonts w:ascii="Franklin Gothic Book" w:hAnsi="Franklin Gothic Book"/>
                <w:sz w:val="21"/>
                <w:szCs w:val="21"/>
                <w:lang w:val="en-GB"/>
              </w:rPr>
              <w:t xml:space="preserve"> in all partners territories or even beyond </w:t>
            </w:r>
          </w:p>
        </w:tc>
        <w:tc>
          <w:tcPr>
            <w:tcW w:w="236" w:type="dxa"/>
          </w:tcPr>
          <w:p w14:paraId="5C2441DC" w14:textId="343D6879" w:rsidR="00432DC7" w:rsidRPr="00C94AE5" w:rsidRDefault="00190B2B" w:rsidP="00432DC7">
            <w:pPr>
              <w:pStyle w:val="ListParagraph"/>
              <w:numPr>
                <w:ilvl w:val="0"/>
                <w:numId w:val="16"/>
              </w:numPr>
              <w:spacing w:after="0" w:line="240" w:lineRule="auto"/>
              <w:ind w:left="340"/>
              <w:rPr>
                <w:rFonts w:ascii="Franklin Gothic Book" w:hAnsi="Franklin Gothic Book"/>
                <w:sz w:val="21"/>
                <w:szCs w:val="21"/>
                <w:lang w:val="en-GB"/>
              </w:rPr>
            </w:pPr>
            <w:r w:rsidRPr="00C94AE5">
              <w:rPr>
                <w:rFonts w:ascii="Franklin Gothic Book" w:hAnsi="Franklin Gothic Book"/>
                <w:sz w:val="21"/>
                <w:szCs w:val="21"/>
                <w:lang w:val="en-GB"/>
              </w:rPr>
              <w:lastRenderedPageBreak/>
              <w:t>External expertise can be activated for the mapping and identification of needs of potential takers and for animating thematic</w:t>
            </w:r>
            <w:r w:rsidR="00432DC7" w:rsidRPr="00C94AE5">
              <w:rPr>
                <w:rFonts w:ascii="Franklin Gothic Book" w:hAnsi="Franklin Gothic Book"/>
                <w:sz w:val="21"/>
                <w:szCs w:val="21"/>
                <w:lang w:val="en-GB"/>
              </w:rPr>
              <w:t xml:space="preserve"> </w:t>
            </w:r>
            <w:r w:rsidRPr="00C94AE5">
              <w:rPr>
                <w:rFonts w:ascii="Franklin Gothic Book" w:hAnsi="Franklin Gothic Book"/>
                <w:sz w:val="21"/>
                <w:szCs w:val="21"/>
                <w:lang w:val="en-GB"/>
              </w:rPr>
              <w:t>communities</w:t>
            </w:r>
          </w:p>
          <w:p w14:paraId="32DDB38A" w14:textId="77777777" w:rsidR="00432DC7" w:rsidRPr="00C94AE5" w:rsidRDefault="00432DC7" w:rsidP="00432DC7">
            <w:pPr>
              <w:pStyle w:val="ListParagraph"/>
              <w:spacing w:after="0" w:line="240" w:lineRule="auto"/>
              <w:ind w:left="340"/>
              <w:rPr>
                <w:rFonts w:ascii="Franklin Gothic Book" w:hAnsi="Franklin Gothic Book"/>
                <w:sz w:val="21"/>
                <w:szCs w:val="21"/>
                <w:lang w:val="en-GB"/>
              </w:rPr>
            </w:pPr>
          </w:p>
          <w:p w14:paraId="4DD5E9B1" w14:textId="7D37AE3C" w:rsidR="00190B2B" w:rsidRPr="00C94AE5" w:rsidRDefault="00190B2B" w:rsidP="00432DC7">
            <w:pPr>
              <w:pStyle w:val="ListParagraph"/>
              <w:numPr>
                <w:ilvl w:val="0"/>
                <w:numId w:val="16"/>
              </w:numPr>
              <w:spacing w:after="0" w:line="240" w:lineRule="auto"/>
              <w:ind w:left="340"/>
              <w:rPr>
                <w:rFonts w:ascii="Franklin Gothic Book" w:hAnsi="Franklin Gothic Book"/>
                <w:sz w:val="21"/>
                <w:szCs w:val="21"/>
                <w:lang w:val="en-GB"/>
              </w:rPr>
            </w:pPr>
            <w:r w:rsidRPr="00C94AE5">
              <w:rPr>
                <w:rFonts w:ascii="Franklin Gothic Book" w:hAnsi="Franklin Gothic Book"/>
                <w:sz w:val="21"/>
                <w:szCs w:val="21"/>
                <w:lang w:val="en-GB"/>
              </w:rPr>
              <w:t xml:space="preserve">Projects partnership can be mobilized to </w:t>
            </w:r>
            <w:r w:rsidRPr="00C94AE5">
              <w:rPr>
                <w:rFonts w:ascii="Franklin Gothic Book" w:hAnsi="Franklin Gothic Book"/>
                <w:sz w:val="21"/>
                <w:szCs w:val="21"/>
                <w:lang w:val="en-GB"/>
              </w:rPr>
              <w:lastRenderedPageBreak/>
              <w:t xml:space="preserve">find their own ‘takers’ with appropriate time and support </w:t>
            </w:r>
          </w:p>
          <w:p w14:paraId="227305AB" w14:textId="77777777" w:rsidR="00190B2B" w:rsidRPr="00C94AE5" w:rsidRDefault="00190B2B" w:rsidP="00190B2B">
            <w:pPr>
              <w:pStyle w:val="ListParagraph"/>
              <w:spacing w:after="0" w:line="240" w:lineRule="auto"/>
              <w:ind w:left="0"/>
              <w:contextualSpacing w:val="0"/>
              <w:rPr>
                <w:rFonts w:ascii="Franklin Gothic Book" w:hAnsi="Franklin Gothic Book"/>
                <w:sz w:val="21"/>
                <w:szCs w:val="21"/>
                <w:lang w:val="en-GB"/>
              </w:rPr>
            </w:pPr>
          </w:p>
          <w:p w14:paraId="007ED6BC" w14:textId="7E3D76D7" w:rsidR="00190B2B" w:rsidRPr="00C94AE5" w:rsidRDefault="00190B2B" w:rsidP="00432DC7">
            <w:pPr>
              <w:pStyle w:val="ListParagraph"/>
              <w:numPr>
                <w:ilvl w:val="0"/>
                <w:numId w:val="12"/>
              </w:numPr>
              <w:spacing w:after="0" w:line="240" w:lineRule="auto"/>
              <w:ind w:left="357" w:hanging="357"/>
              <w:rPr>
                <w:rFonts w:ascii="Franklin Gothic Book" w:hAnsi="Franklin Gothic Book"/>
                <w:sz w:val="21"/>
                <w:szCs w:val="21"/>
                <w:lang w:val="en-GB"/>
              </w:rPr>
            </w:pPr>
            <w:r w:rsidRPr="00C94AE5">
              <w:rPr>
                <w:rFonts w:ascii="Franklin Gothic Book" w:hAnsi="Franklin Gothic Book"/>
                <w:sz w:val="21"/>
                <w:szCs w:val="21"/>
                <w:lang w:val="en-GB"/>
              </w:rPr>
              <w:t>MC members can be mobilized for identification of potential takers from their institutional relationships and networks</w:t>
            </w:r>
          </w:p>
        </w:tc>
        <w:tc>
          <w:tcPr>
            <w:tcW w:w="236" w:type="dxa"/>
          </w:tcPr>
          <w:p w14:paraId="1DE5D427" w14:textId="77777777" w:rsidR="00432DC7" w:rsidRPr="00C94AE5" w:rsidRDefault="00190B2B" w:rsidP="00432DC7">
            <w:pPr>
              <w:pStyle w:val="ListParagraph"/>
              <w:numPr>
                <w:ilvl w:val="0"/>
                <w:numId w:val="12"/>
              </w:numPr>
              <w:spacing w:after="0" w:line="240" w:lineRule="auto"/>
              <w:ind w:left="357" w:hanging="357"/>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lastRenderedPageBreak/>
              <w:t>Factsheet on the identification and mobilisation of potential takers (provided in Toolkit 2.0)</w:t>
            </w:r>
            <w:r w:rsidR="00432DC7" w:rsidRPr="00C94AE5">
              <w:rPr>
                <w:rFonts w:ascii="Franklin Gothic Book" w:eastAsia="Segoe UI" w:hAnsi="Franklin Gothic Book" w:cs="Segoe UI"/>
                <w:sz w:val="21"/>
                <w:szCs w:val="21"/>
                <w:lang w:val="en-GB"/>
              </w:rPr>
              <w:t xml:space="preserve"> </w:t>
            </w:r>
          </w:p>
          <w:p w14:paraId="1D00AC16" w14:textId="3AF681FF" w:rsidR="00190B2B" w:rsidRPr="00C94AE5" w:rsidRDefault="00190B2B" w:rsidP="00432DC7">
            <w:pPr>
              <w:pStyle w:val="ListParagraph"/>
              <w:spacing w:after="0" w:line="240" w:lineRule="auto"/>
              <w:ind w:left="357"/>
              <w:rPr>
                <w:rFonts w:ascii="Franklin Gothic Book" w:eastAsia="Segoe UI" w:hAnsi="Franklin Gothic Book" w:cs="Segoe UI"/>
                <w:sz w:val="21"/>
                <w:szCs w:val="21"/>
                <w:lang w:val="en-GB"/>
              </w:rPr>
            </w:pPr>
            <w:r w:rsidRPr="00C94AE5">
              <w:rPr>
                <w:rFonts w:ascii="Franklin Gothic Book" w:eastAsia="Segoe UI" w:hAnsi="Franklin Gothic Book" w:cs="Segoe UI"/>
                <w:b/>
                <w:bCs/>
                <w:sz w:val="21"/>
                <w:szCs w:val="21"/>
                <w:lang w:val="en-GB"/>
              </w:rPr>
              <w:t>(Att.3-provisional document)</w:t>
            </w:r>
          </w:p>
        </w:tc>
      </w:tr>
      <w:tr w:rsidR="00C94AE5" w:rsidRPr="00002E6C" w14:paraId="4CD13D90" w14:textId="77777777" w:rsidTr="00873400">
        <w:trPr>
          <w:jc w:val="center"/>
        </w:trPr>
        <w:tc>
          <w:tcPr>
            <w:tcW w:w="236" w:type="dxa"/>
            <w:shd w:val="clear" w:color="auto" w:fill="F6D15E"/>
          </w:tcPr>
          <w:p w14:paraId="00BC1379" w14:textId="2566EB91" w:rsidR="00432DC7" w:rsidRPr="00C94AE5" w:rsidRDefault="00432DC7" w:rsidP="00432DC7">
            <w:pPr>
              <w:pStyle w:val="ListParagraph"/>
              <w:numPr>
                <w:ilvl w:val="0"/>
                <w:numId w:val="1"/>
              </w:numPr>
              <w:ind w:left="0"/>
              <w:rPr>
                <w:rFonts w:ascii="Franklin Gothic Medium" w:hAnsi="Franklin Gothic Medium"/>
                <w:b/>
                <w:bCs/>
                <w:sz w:val="21"/>
                <w:szCs w:val="21"/>
                <w:lang w:val="en-GB"/>
              </w:rPr>
            </w:pPr>
            <w:r w:rsidRPr="00C94AE5">
              <w:rPr>
                <w:rFonts w:ascii="Franklin Gothic Medium" w:hAnsi="Franklin Gothic Medium"/>
                <w:b/>
                <w:bCs/>
                <w:sz w:val="21"/>
                <w:szCs w:val="21"/>
                <w:lang w:val="en-GB"/>
              </w:rPr>
              <w:t>Issue capitalisation calls</w:t>
            </w:r>
          </w:p>
          <w:p w14:paraId="3905972A" w14:textId="08EFAC4F" w:rsidR="00432DC7" w:rsidRPr="00C94AE5" w:rsidRDefault="00432DC7" w:rsidP="00432DC7">
            <w:pPr>
              <w:rPr>
                <w:rFonts w:ascii="Franklin Gothic Medium" w:hAnsi="Franklin Gothic Medium"/>
                <w:b/>
                <w:bCs/>
                <w:sz w:val="21"/>
                <w:szCs w:val="21"/>
                <w:lang w:val="en-GB"/>
              </w:rPr>
            </w:pPr>
            <w:r w:rsidRPr="00C94AE5">
              <w:rPr>
                <w:rFonts w:ascii="Franklin Gothic Medium" w:hAnsi="Franklin Gothic Medium"/>
                <w:sz w:val="21"/>
                <w:szCs w:val="21"/>
                <w:lang w:val="en-GB"/>
              </w:rPr>
              <w:t xml:space="preserve">According to the different phases of the </w:t>
            </w:r>
            <w:proofErr w:type="spellStart"/>
            <w:r w:rsidRPr="00C94AE5">
              <w:rPr>
                <w:rFonts w:ascii="Franklin Gothic Medium" w:hAnsi="Franklin Gothic Medium"/>
                <w:sz w:val="21"/>
                <w:szCs w:val="21"/>
                <w:lang w:val="en-GB"/>
              </w:rPr>
              <w:t>capitalistion</w:t>
            </w:r>
            <w:proofErr w:type="spellEnd"/>
            <w:r w:rsidRPr="00C94AE5">
              <w:rPr>
                <w:rFonts w:ascii="Franklin Gothic Medium" w:hAnsi="Franklin Gothic Medium"/>
                <w:sz w:val="21"/>
                <w:szCs w:val="21"/>
                <w:lang w:val="en-GB"/>
              </w:rPr>
              <w:t xml:space="preserve"> plan, define which type of capitalisation calls are most </w:t>
            </w:r>
            <w:r w:rsidRPr="00C94AE5">
              <w:rPr>
                <w:rFonts w:ascii="Franklin Gothic Medium" w:hAnsi="Franklin Gothic Medium"/>
                <w:sz w:val="21"/>
                <w:szCs w:val="21"/>
                <w:lang w:val="en-GB"/>
              </w:rPr>
              <w:lastRenderedPageBreak/>
              <w:t>conducive to the expected results of your capitalisation strategy</w:t>
            </w:r>
            <w:r w:rsidRPr="00C94AE5">
              <w:rPr>
                <w:rFonts w:ascii="Franklin Gothic Medium" w:hAnsi="Franklin Gothic Medium"/>
                <w:b/>
                <w:bCs/>
                <w:sz w:val="21"/>
                <w:szCs w:val="21"/>
                <w:lang w:val="en-GB"/>
              </w:rPr>
              <w:t xml:space="preserve"> </w:t>
            </w:r>
          </w:p>
        </w:tc>
        <w:tc>
          <w:tcPr>
            <w:tcW w:w="236" w:type="dxa"/>
          </w:tcPr>
          <w:p w14:paraId="18075842" w14:textId="3996F000" w:rsidR="00432DC7" w:rsidRPr="00C94AE5" w:rsidRDefault="00432DC7" w:rsidP="00432DC7">
            <w:pPr>
              <w:pStyle w:val="ListParagraph"/>
              <w:numPr>
                <w:ilvl w:val="1"/>
                <w:numId w:val="21"/>
              </w:numPr>
              <w:ind w:left="357" w:hanging="357"/>
              <w:rPr>
                <w:rFonts w:ascii="Franklin Gothic Book" w:eastAsia="Times New Roman" w:hAnsi="Franklin Gothic Book" w:cs="Franklin Gothic Book"/>
                <w:sz w:val="21"/>
                <w:szCs w:val="21"/>
                <w:lang w:val="en-GB" w:bidi="ar"/>
              </w:rPr>
            </w:pPr>
            <w:r w:rsidRPr="00C94AE5">
              <w:rPr>
                <w:rFonts w:ascii="Franklin Gothic Book" w:eastAsia="Times New Roman" w:hAnsi="Franklin Gothic Book" w:cs="Franklin Gothic Book"/>
                <w:sz w:val="21"/>
                <w:szCs w:val="21"/>
                <w:lang w:val="en-GB" w:bidi="ar"/>
              </w:rPr>
              <w:lastRenderedPageBreak/>
              <w:t>Define a tentative timetable detailing the type of capitalisation calls you propose to issue during the different phases of the Programme life cycle</w:t>
            </w:r>
          </w:p>
          <w:p w14:paraId="6E820D22" w14:textId="77777777" w:rsidR="00432DC7" w:rsidRPr="00C94AE5" w:rsidRDefault="00432DC7" w:rsidP="00432DC7">
            <w:pPr>
              <w:pStyle w:val="ListParagraph"/>
              <w:ind w:left="357"/>
              <w:rPr>
                <w:rFonts w:ascii="Franklin Gothic Book" w:eastAsia="Times New Roman" w:hAnsi="Franklin Gothic Book" w:cs="Franklin Gothic Book"/>
                <w:sz w:val="21"/>
                <w:szCs w:val="21"/>
                <w:lang w:val="en-GB" w:bidi="ar"/>
              </w:rPr>
            </w:pPr>
          </w:p>
          <w:p w14:paraId="6CD1A481" w14:textId="38629911" w:rsidR="00432DC7" w:rsidRPr="00C94AE5" w:rsidRDefault="00432DC7" w:rsidP="00432DC7">
            <w:pPr>
              <w:pStyle w:val="ListParagraph"/>
              <w:numPr>
                <w:ilvl w:val="1"/>
                <w:numId w:val="21"/>
              </w:numPr>
              <w:ind w:left="357" w:hanging="357"/>
              <w:rPr>
                <w:rFonts w:ascii="Franklin Gothic Book" w:eastAsia="Times New Roman" w:hAnsi="Franklin Gothic Book" w:cs="Franklin Gothic Book"/>
                <w:sz w:val="21"/>
                <w:szCs w:val="21"/>
                <w:lang w:val="en-GB" w:bidi="ar"/>
              </w:rPr>
            </w:pPr>
            <w:r w:rsidRPr="00C94AE5">
              <w:rPr>
                <w:rFonts w:ascii="Franklin Gothic Book" w:eastAsia="Times New Roman" w:hAnsi="Franklin Gothic Book" w:cs="Franklin Gothic Book"/>
                <w:sz w:val="21"/>
                <w:szCs w:val="21"/>
                <w:lang w:val="en-GB" w:bidi="ar"/>
              </w:rPr>
              <w:t>Prepare capitalisation calls documents</w:t>
            </w:r>
            <w:r w:rsidRPr="00C94AE5">
              <w:rPr>
                <w:rFonts w:ascii="Franklin Gothic Book" w:eastAsia="Times New Roman" w:hAnsi="Franklin Gothic Book" w:cs="Franklin Gothic Book"/>
                <w:b/>
                <w:bCs/>
                <w:sz w:val="21"/>
                <w:szCs w:val="21"/>
                <w:lang w:val="en-GB" w:bidi="ar"/>
              </w:rPr>
              <w:t xml:space="preserve"> </w:t>
            </w:r>
            <w:r w:rsidRPr="00C94AE5">
              <w:rPr>
                <w:rFonts w:ascii="Franklin Gothic Book" w:eastAsia="Times New Roman" w:hAnsi="Franklin Gothic Book" w:cs="Franklin Gothic Book"/>
                <w:sz w:val="21"/>
                <w:szCs w:val="21"/>
                <w:lang w:val="en-GB" w:bidi="ar"/>
              </w:rPr>
              <w:t xml:space="preserve">(incl. specific capitalisation criteria for the </w:t>
            </w:r>
            <w:r w:rsidRPr="00C94AE5">
              <w:rPr>
                <w:rFonts w:ascii="Franklin Gothic Book" w:eastAsia="Times New Roman" w:hAnsi="Franklin Gothic Book" w:cs="Franklin Gothic Book"/>
                <w:sz w:val="21"/>
                <w:szCs w:val="21"/>
                <w:lang w:val="en-GB" w:bidi="ar"/>
              </w:rPr>
              <w:lastRenderedPageBreak/>
              <w:t>evaluation of the submitted project proposals)</w:t>
            </w:r>
          </w:p>
          <w:p w14:paraId="2684F1DD" w14:textId="77777777" w:rsidR="00432DC7" w:rsidRPr="00C94AE5" w:rsidRDefault="00432DC7" w:rsidP="00432DC7">
            <w:pPr>
              <w:pStyle w:val="ListParagraph"/>
              <w:ind w:left="357"/>
              <w:rPr>
                <w:rFonts w:ascii="Franklin Gothic Book" w:eastAsia="Times New Roman" w:hAnsi="Franklin Gothic Book"/>
                <w:sz w:val="21"/>
                <w:szCs w:val="21"/>
                <w:lang w:val="en-GB"/>
              </w:rPr>
            </w:pPr>
          </w:p>
        </w:tc>
        <w:tc>
          <w:tcPr>
            <w:tcW w:w="236" w:type="dxa"/>
          </w:tcPr>
          <w:p w14:paraId="0574E8FC" w14:textId="44FBD9F1" w:rsidR="00432DC7" w:rsidRPr="00C94AE5" w:rsidRDefault="00432DC7" w:rsidP="00432DC7">
            <w:pPr>
              <w:pStyle w:val="ListParagraph"/>
              <w:numPr>
                <w:ilvl w:val="0"/>
                <w:numId w:val="22"/>
              </w:numPr>
              <w:spacing w:line="240" w:lineRule="auto"/>
              <w:ind w:left="357" w:hanging="357"/>
              <w:rPr>
                <w:rFonts w:ascii="Franklin Gothic Book" w:eastAsia="Times New Roman" w:hAnsi="Franklin Gothic Book" w:cs="Franklin Gothic Book"/>
                <w:sz w:val="21"/>
                <w:szCs w:val="21"/>
                <w:lang w:val="en-GB" w:bidi="ar"/>
              </w:rPr>
            </w:pPr>
            <w:r w:rsidRPr="00C94AE5">
              <w:rPr>
                <w:rFonts w:ascii="Franklin Gothic Book" w:eastAsia="Times New Roman" w:hAnsi="Franklin Gothic Book" w:cs="Franklin Gothic Book"/>
                <w:sz w:val="21"/>
                <w:szCs w:val="21"/>
                <w:lang w:val="en-GB" w:bidi="ar"/>
              </w:rPr>
              <w:lastRenderedPageBreak/>
              <w:t>Internal experts</w:t>
            </w:r>
          </w:p>
          <w:p w14:paraId="0CE4C9C5" w14:textId="77777777" w:rsidR="00432DC7" w:rsidRPr="00C94AE5" w:rsidRDefault="00432DC7" w:rsidP="00432DC7">
            <w:pPr>
              <w:pStyle w:val="ListParagraph"/>
              <w:spacing w:line="240" w:lineRule="auto"/>
              <w:ind w:left="357"/>
              <w:rPr>
                <w:rFonts w:ascii="Franklin Gothic Book" w:eastAsia="Times New Roman" w:hAnsi="Franklin Gothic Book" w:cs="Franklin Gothic Book"/>
                <w:sz w:val="21"/>
                <w:szCs w:val="21"/>
                <w:lang w:val="en-GB" w:bidi="ar"/>
              </w:rPr>
            </w:pPr>
          </w:p>
          <w:p w14:paraId="553F6953" w14:textId="23CB2FF7" w:rsidR="00432DC7" w:rsidRPr="00C94AE5" w:rsidRDefault="00432DC7" w:rsidP="00432DC7">
            <w:pPr>
              <w:pStyle w:val="ListParagraph"/>
              <w:numPr>
                <w:ilvl w:val="0"/>
                <w:numId w:val="16"/>
              </w:numPr>
              <w:spacing w:after="0" w:line="240" w:lineRule="auto"/>
              <w:ind w:left="357" w:hanging="357"/>
              <w:rPr>
                <w:rFonts w:ascii="Franklin Gothic Book" w:hAnsi="Franklin Gothic Book"/>
                <w:sz w:val="21"/>
                <w:szCs w:val="21"/>
                <w:lang w:val="en-GB"/>
              </w:rPr>
            </w:pPr>
            <w:r w:rsidRPr="00C94AE5">
              <w:rPr>
                <w:rFonts w:ascii="Franklin Gothic Book" w:eastAsia="Times New Roman" w:hAnsi="Franklin Gothic Book" w:cs="Franklin Gothic Book"/>
                <w:sz w:val="21"/>
                <w:szCs w:val="21"/>
                <w:lang w:val="en-GB" w:bidi="ar"/>
              </w:rPr>
              <w:t>External experts can be activated to draw the call documents and to evaluate the projects with the guidance of the JS/MA</w:t>
            </w:r>
          </w:p>
        </w:tc>
        <w:tc>
          <w:tcPr>
            <w:tcW w:w="236" w:type="dxa"/>
          </w:tcPr>
          <w:p w14:paraId="536D2200" w14:textId="2680E123" w:rsidR="00432DC7" w:rsidRPr="00C94AE5" w:rsidRDefault="00432DC7" w:rsidP="00432DC7">
            <w:pPr>
              <w:pStyle w:val="ListParagraph"/>
              <w:numPr>
                <w:ilvl w:val="0"/>
                <w:numId w:val="16"/>
              </w:numPr>
              <w:ind w:left="340"/>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t>Excel document developed by Interact experts about experiences of capitalisation calls implemented by other programmes (provided in Toolkit 2.0)</w:t>
            </w:r>
          </w:p>
          <w:p w14:paraId="4B58686D" w14:textId="77777777" w:rsidR="00432DC7" w:rsidRPr="00C94AE5" w:rsidRDefault="00432DC7" w:rsidP="00432DC7">
            <w:pPr>
              <w:pStyle w:val="ListParagraph"/>
              <w:ind w:left="340"/>
              <w:rPr>
                <w:rFonts w:ascii="Franklin Gothic Book" w:eastAsia="Segoe UI" w:hAnsi="Franklin Gothic Book" w:cs="Segoe UI"/>
                <w:sz w:val="21"/>
                <w:szCs w:val="21"/>
                <w:lang w:val="en-GB"/>
              </w:rPr>
            </w:pPr>
          </w:p>
          <w:p w14:paraId="568D29EC" w14:textId="5129468C" w:rsidR="00432DC7" w:rsidRPr="00C94AE5" w:rsidRDefault="00432DC7" w:rsidP="00432DC7">
            <w:pPr>
              <w:pStyle w:val="ListParagraph"/>
              <w:numPr>
                <w:ilvl w:val="0"/>
                <w:numId w:val="16"/>
              </w:numPr>
              <w:spacing w:after="0"/>
              <w:ind w:left="340"/>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t xml:space="preserve">Example of planning of capitalisation calls (IT_AL_MO) </w:t>
            </w:r>
            <w:r w:rsidRPr="00C94AE5">
              <w:rPr>
                <w:rFonts w:ascii="Franklin Gothic Book" w:eastAsia="Segoe UI" w:hAnsi="Franklin Gothic Book" w:cs="Segoe UI"/>
                <w:b/>
                <w:bCs/>
                <w:sz w:val="21"/>
                <w:szCs w:val="21"/>
                <w:lang w:val="en-GB"/>
              </w:rPr>
              <w:t>(Att.4)</w:t>
            </w:r>
          </w:p>
          <w:p w14:paraId="7CB87E46" w14:textId="77777777" w:rsidR="00432DC7" w:rsidRPr="00C94AE5" w:rsidRDefault="00432DC7" w:rsidP="00432DC7">
            <w:pPr>
              <w:spacing w:after="0" w:line="240" w:lineRule="auto"/>
              <w:rPr>
                <w:rFonts w:ascii="Franklin Gothic Book" w:eastAsia="Segoe UI" w:hAnsi="Franklin Gothic Book" w:cs="Segoe UI"/>
                <w:sz w:val="21"/>
                <w:szCs w:val="21"/>
                <w:lang w:val="en-GB"/>
              </w:rPr>
            </w:pPr>
          </w:p>
        </w:tc>
      </w:tr>
      <w:tr w:rsidR="00C94AE5" w:rsidRPr="00002E6C" w14:paraId="7F64F410" w14:textId="77777777" w:rsidTr="00873400">
        <w:trPr>
          <w:jc w:val="center"/>
        </w:trPr>
        <w:tc>
          <w:tcPr>
            <w:tcW w:w="236" w:type="dxa"/>
            <w:shd w:val="clear" w:color="auto" w:fill="F6D15E"/>
          </w:tcPr>
          <w:p w14:paraId="008E3634" w14:textId="2D328967" w:rsidR="00432DC7" w:rsidRPr="00C94AE5" w:rsidRDefault="00432DC7" w:rsidP="00956F6B">
            <w:pPr>
              <w:pStyle w:val="ListParagraph"/>
              <w:numPr>
                <w:ilvl w:val="0"/>
                <w:numId w:val="1"/>
              </w:numPr>
              <w:ind w:left="0"/>
              <w:rPr>
                <w:rFonts w:ascii="Franklin Gothic Medium" w:hAnsi="Franklin Gothic Medium"/>
                <w:b/>
                <w:bCs/>
                <w:sz w:val="21"/>
                <w:szCs w:val="21"/>
                <w:lang w:val="en-GB"/>
              </w:rPr>
            </w:pPr>
            <w:r w:rsidRPr="00C94AE5">
              <w:rPr>
                <w:rFonts w:ascii="Franklin Gothic Medium" w:hAnsi="Franklin Gothic Medium"/>
                <w:b/>
                <w:bCs/>
                <w:sz w:val="21"/>
                <w:szCs w:val="21"/>
                <w:lang w:val="en-GB"/>
              </w:rPr>
              <w:t>Create/integrate (thematic/national) community of practices.</w:t>
            </w:r>
          </w:p>
          <w:p w14:paraId="67C50D4C" w14:textId="4C212A50" w:rsidR="00432DC7" w:rsidRPr="00C94AE5" w:rsidRDefault="00432DC7" w:rsidP="00956F6B">
            <w:pPr>
              <w:autoSpaceDE w:val="0"/>
              <w:autoSpaceDN w:val="0"/>
              <w:spacing w:after="0"/>
              <w:rPr>
                <w:rFonts w:ascii="Franklin Gothic Medium" w:eastAsia="Franklin Gothic Book" w:hAnsi="Franklin Gothic Medium" w:cs="Calibri"/>
                <w:color w:val="000000"/>
                <w:sz w:val="21"/>
                <w:szCs w:val="21"/>
                <w:lang w:val="en-GB"/>
              </w:rPr>
            </w:pPr>
            <w:r w:rsidRPr="00C94AE5">
              <w:rPr>
                <w:rFonts w:ascii="Franklin Gothic Medium" w:eastAsia="Franklin Gothic Book" w:hAnsi="Franklin Gothic Medium" w:cs="Calibri"/>
                <w:color w:val="000000"/>
                <w:sz w:val="21"/>
                <w:szCs w:val="21"/>
                <w:lang w:val="en-GB" w:eastAsia="zh-CN" w:bidi="ar"/>
              </w:rPr>
              <w:t xml:space="preserve">The thematic/national community of </w:t>
            </w:r>
            <w:r w:rsidR="00956F6B" w:rsidRPr="00C94AE5">
              <w:rPr>
                <w:rFonts w:ascii="Franklin Gothic Medium" w:eastAsia="Franklin Gothic Book" w:hAnsi="Franklin Gothic Medium" w:cs="Calibri"/>
                <w:color w:val="000000"/>
                <w:sz w:val="21"/>
                <w:szCs w:val="21"/>
                <w:lang w:val="en-GB" w:eastAsia="zh-CN" w:bidi="ar"/>
              </w:rPr>
              <w:t>practices will</w:t>
            </w:r>
            <w:r w:rsidRPr="00C94AE5">
              <w:rPr>
                <w:rFonts w:ascii="Franklin Gothic Medium" w:eastAsia="Franklin Gothic Book" w:hAnsi="Franklin Gothic Medium" w:cs="Calibri"/>
                <w:color w:val="000000"/>
                <w:sz w:val="21"/>
                <w:szCs w:val="21"/>
                <w:lang w:val="en-GB" w:eastAsia="zh-CN" w:bidi="ar"/>
              </w:rPr>
              <w:t xml:space="preserve"> help contribute to </w:t>
            </w:r>
            <w:r w:rsidR="00D25440" w:rsidRPr="00C94AE5">
              <w:rPr>
                <w:rFonts w:ascii="Franklin Gothic Medium" w:eastAsia="Franklin Gothic Book" w:hAnsi="Franklin Gothic Medium" w:cs="Calibri"/>
                <w:color w:val="000000"/>
                <w:sz w:val="21"/>
                <w:szCs w:val="21"/>
                <w:lang w:val="en-GB" w:eastAsia="zh-CN" w:bidi="ar"/>
              </w:rPr>
              <w:t>the capitalisation</w:t>
            </w:r>
            <w:r w:rsidRPr="00C94AE5">
              <w:rPr>
                <w:rFonts w:ascii="Franklin Gothic Medium" w:eastAsia="Franklin Gothic Book" w:hAnsi="Franklin Gothic Medium" w:cs="Calibri"/>
                <w:color w:val="000000"/>
                <w:sz w:val="21"/>
                <w:szCs w:val="21"/>
                <w:lang w:val="en-GB" w:eastAsia="zh-CN" w:bidi="ar"/>
              </w:rPr>
              <w:t xml:space="preserve"> process by building the critical mass of the Programme in each relevant thematic sector. This </w:t>
            </w:r>
            <w:r w:rsidR="00956F6B" w:rsidRPr="00C94AE5">
              <w:rPr>
                <w:rFonts w:ascii="Franklin Gothic Medium" w:eastAsia="Franklin Gothic Book" w:hAnsi="Franklin Gothic Medium" w:cs="Calibri"/>
                <w:color w:val="000000"/>
                <w:sz w:val="21"/>
                <w:szCs w:val="21"/>
                <w:lang w:val="en-GB" w:eastAsia="zh-CN" w:bidi="ar"/>
              </w:rPr>
              <w:t>activity is</w:t>
            </w:r>
            <w:r w:rsidRPr="00C94AE5">
              <w:rPr>
                <w:rFonts w:ascii="Franklin Gothic Medium" w:eastAsia="Franklin Gothic Book" w:hAnsi="Franklin Gothic Medium" w:cs="Calibri"/>
                <w:color w:val="000000"/>
                <w:sz w:val="21"/>
                <w:szCs w:val="21"/>
                <w:lang w:val="en-GB" w:eastAsia="zh-CN" w:bidi="ar"/>
              </w:rPr>
              <w:t xml:space="preserve"> conducive </w:t>
            </w:r>
            <w:r w:rsidR="00D25440" w:rsidRPr="00C94AE5">
              <w:rPr>
                <w:rFonts w:ascii="Franklin Gothic Medium" w:eastAsia="Franklin Gothic Book" w:hAnsi="Franklin Gothic Medium" w:cs="Calibri"/>
                <w:color w:val="000000"/>
                <w:sz w:val="21"/>
                <w:szCs w:val="21"/>
                <w:lang w:val="en-GB" w:eastAsia="zh-CN" w:bidi="ar"/>
              </w:rPr>
              <w:t xml:space="preserve">to </w:t>
            </w:r>
            <w:r w:rsidR="00D25440" w:rsidRPr="00C94AE5">
              <w:rPr>
                <w:rFonts w:ascii="Franklin Gothic Medium" w:hAnsi="Franklin Gothic Medium"/>
                <w:sz w:val="21"/>
                <w:szCs w:val="21"/>
                <w:lang w:val="en-GB"/>
              </w:rPr>
              <w:t>exchanges</w:t>
            </w:r>
            <w:r w:rsidRPr="00C94AE5">
              <w:rPr>
                <w:rFonts w:ascii="Franklin Gothic Medium" w:hAnsi="Franklin Gothic Medium"/>
                <w:sz w:val="21"/>
                <w:szCs w:val="21"/>
                <w:lang w:val="en-GB"/>
              </w:rPr>
              <w:t xml:space="preserve"> of practices between projects and facilitate the mobilisation of various types of actors (project partners, experts, institutions, decision makers, external partners…) in specific intervention fields. </w:t>
            </w:r>
          </w:p>
        </w:tc>
        <w:tc>
          <w:tcPr>
            <w:tcW w:w="236" w:type="dxa"/>
          </w:tcPr>
          <w:p w14:paraId="333FF9E7" w14:textId="6446F10B" w:rsidR="00432DC7" w:rsidRPr="00C94AE5" w:rsidRDefault="00432DC7" w:rsidP="00956F6B">
            <w:pPr>
              <w:pStyle w:val="ListParagraph"/>
              <w:numPr>
                <w:ilvl w:val="1"/>
                <w:numId w:val="24"/>
              </w:numPr>
              <w:spacing w:after="0"/>
              <w:ind w:left="357" w:hanging="357"/>
              <w:rPr>
                <w:rFonts w:ascii="Franklin Gothic Book" w:hAnsi="Franklin Gothic Book"/>
                <w:sz w:val="21"/>
                <w:szCs w:val="21"/>
                <w:lang w:val="en-GB"/>
              </w:rPr>
            </w:pPr>
            <w:r w:rsidRPr="00C94AE5">
              <w:rPr>
                <w:rFonts w:ascii="Franklin Gothic Book" w:hAnsi="Franklin Gothic Book"/>
                <w:sz w:val="21"/>
                <w:szCs w:val="21"/>
                <w:lang w:val="en-GB"/>
              </w:rPr>
              <w:t xml:space="preserve">Join existing thematic communities/policy learning platforms (Interact, Interreg Europe/Adriatic MRS, etc) to use their services (peer reviews, thematic expertise etc) </w:t>
            </w:r>
          </w:p>
          <w:p w14:paraId="109A106F" w14:textId="77777777" w:rsidR="00956F6B" w:rsidRPr="00C94AE5" w:rsidRDefault="00956F6B" w:rsidP="00956F6B">
            <w:pPr>
              <w:pStyle w:val="ListParagraph"/>
              <w:spacing w:after="0"/>
              <w:ind w:left="357"/>
              <w:rPr>
                <w:rFonts w:ascii="Franklin Gothic Book" w:hAnsi="Franklin Gothic Book"/>
                <w:sz w:val="21"/>
                <w:szCs w:val="21"/>
                <w:lang w:val="en-GB"/>
              </w:rPr>
            </w:pPr>
          </w:p>
          <w:p w14:paraId="596F3E46" w14:textId="1B731BA3" w:rsidR="00956F6B" w:rsidRPr="00C94AE5" w:rsidRDefault="00432DC7" w:rsidP="00956F6B">
            <w:pPr>
              <w:pStyle w:val="ListParagraph"/>
              <w:numPr>
                <w:ilvl w:val="1"/>
                <w:numId w:val="24"/>
              </w:numPr>
              <w:spacing w:after="0"/>
              <w:ind w:left="357" w:hanging="357"/>
              <w:rPr>
                <w:rFonts w:ascii="Franklin Gothic Book" w:hAnsi="Franklin Gothic Book"/>
                <w:sz w:val="21"/>
                <w:szCs w:val="21"/>
                <w:lang w:val="en-GB"/>
              </w:rPr>
            </w:pPr>
            <w:r w:rsidRPr="00C94AE5">
              <w:rPr>
                <w:rFonts w:ascii="Franklin Gothic Book" w:hAnsi="Franklin Gothic Book"/>
                <w:sz w:val="21"/>
                <w:szCs w:val="21"/>
                <w:lang w:val="en-GB"/>
              </w:rPr>
              <w:t xml:space="preserve">Issue calls for clustering of projects or for setting up thematic communities at Programme levels </w:t>
            </w:r>
          </w:p>
          <w:p w14:paraId="29F7F922" w14:textId="77777777" w:rsidR="00956F6B" w:rsidRPr="00C94AE5" w:rsidRDefault="00956F6B" w:rsidP="00956F6B">
            <w:pPr>
              <w:spacing w:after="0"/>
              <w:rPr>
                <w:rFonts w:ascii="Franklin Gothic Book" w:hAnsi="Franklin Gothic Book"/>
                <w:sz w:val="21"/>
                <w:szCs w:val="21"/>
                <w:lang w:val="en-GB"/>
              </w:rPr>
            </w:pPr>
          </w:p>
          <w:p w14:paraId="031A5E0C" w14:textId="77777777" w:rsidR="00956F6B" w:rsidRPr="00C94AE5" w:rsidRDefault="00432DC7" w:rsidP="00956F6B">
            <w:pPr>
              <w:pStyle w:val="ListParagraph"/>
              <w:numPr>
                <w:ilvl w:val="1"/>
                <w:numId w:val="24"/>
              </w:numPr>
              <w:spacing w:after="0"/>
              <w:ind w:left="357" w:hanging="357"/>
              <w:rPr>
                <w:rFonts w:ascii="Franklin Gothic Book" w:hAnsi="Franklin Gothic Book"/>
                <w:sz w:val="21"/>
                <w:szCs w:val="21"/>
                <w:lang w:val="en-GB"/>
              </w:rPr>
            </w:pPr>
            <w:r w:rsidRPr="00C94AE5">
              <w:rPr>
                <w:rFonts w:ascii="Franklin Gothic Book" w:hAnsi="Franklin Gothic Book"/>
                <w:sz w:val="21"/>
                <w:szCs w:val="21"/>
                <w:lang w:val="en-GB"/>
              </w:rPr>
              <w:t xml:space="preserve">Define modalities for the animation/management of </w:t>
            </w:r>
            <w:r w:rsidR="00956F6B" w:rsidRPr="00C94AE5">
              <w:rPr>
                <w:rFonts w:ascii="Franklin Gothic Book" w:hAnsi="Franklin Gothic Book"/>
                <w:sz w:val="21"/>
                <w:szCs w:val="21"/>
                <w:lang w:val="en-GB"/>
              </w:rPr>
              <w:t>internal clusters</w:t>
            </w:r>
            <w:r w:rsidRPr="00C94AE5">
              <w:rPr>
                <w:rFonts w:ascii="Franklin Gothic Book" w:hAnsi="Franklin Gothic Book"/>
                <w:sz w:val="21"/>
                <w:szCs w:val="21"/>
                <w:lang w:val="en-GB"/>
              </w:rPr>
              <w:t xml:space="preserve"> /thematic communities</w:t>
            </w:r>
          </w:p>
          <w:p w14:paraId="2102C1CC" w14:textId="77777777" w:rsidR="00956F6B" w:rsidRPr="00C94AE5" w:rsidRDefault="00956F6B" w:rsidP="00956F6B">
            <w:pPr>
              <w:pStyle w:val="ListParagraph"/>
              <w:spacing w:after="0"/>
              <w:ind w:left="357"/>
              <w:rPr>
                <w:rFonts w:ascii="Franklin Gothic Book" w:hAnsi="Franklin Gothic Book"/>
                <w:sz w:val="21"/>
                <w:szCs w:val="21"/>
                <w:lang w:val="en-GB"/>
              </w:rPr>
            </w:pPr>
          </w:p>
          <w:p w14:paraId="0D9BFC72" w14:textId="2596B0A0" w:rsidR="00432DC7" w:rsidRPr="00C94AE5" w:rsidRDefault="00956F6B" w:rsidP="00956F6B">
            <w:pPr>
              <w:pStyle w:val="ListParagraph"/>
              <w:numPr>
                <w:ilvl w:val="1"/>
                <w:numId w:val="24"/>
              </w:numPr>
              <w:spacing w:after="0"/>
              <w:ind w:left="357" w:hanging="357"/>
              <w:rPr>
                <w:rFonts w:ascii="Franklin Gothic Book" w:hAnsi="Franklin Gothic Book"/>
                <w:sz w:val="21"/>
                <w:szCs w:val="21"/>
                <w:lang w:val="en-GB"/>
              </w:rPr>
            </w:pPr>
            <w:r w:rsidRPr="00C94AE5">
              <w:rPr>
                <w:rFonts w:ascii="Franklin Gothic Book" w:hAnsi="Franklin Gothic Book"/>
                <w:sz w:val="21"/>
                <w:szCs w:val="21"/>
                <w:lang w:val="en-GB"/>
              </w:rPr>
              <w:t>O</w:t>
            </w:r>
            <w:r w:rsidR="00432DC7" w:rsidRPr="00C94AE5">
              <w:rPr>
                <w:rFonts w:ascii="Franklin Gothic Book" w:hAnsi="Franklin Gothic Book"/>
                <w:sz w:val="21"/>
                <w:szCs w:val="21"/>
                <w:lang w:val="en-GB"/>
              </w:rPr>
              <w:t>rganise/join thematic events (workshops/living labs etc)</w:t>
            </w:r>
          </w:p>
        </w:tc>
        <w:tc>
          <w:tcPr>
            <w:tcW w:w="236" w:type="dxa"/>
          </w:tcPr>
          <w:p w14:paraId="434BCD77" w14:textId="7294EFAA" w:rsidR="00432DC7" w:rsidRPr="00C94AE5" w:rsidRDefault="00432DC7" w:rsidP="00432DC7">
            <w:pPr>
              <w:pStyle w:val="ListParagraph"/>
              <w:numPr>
                <w:ilvl w:val="1"/>
                <w:numId w:val="24"/>
              </w:numPr>
              <w:ind w:left="357" w:hanging="357"/>
              <w:rPr>
                <w:rFonts w:ascii="Franklin Gothic Book" w:hAnsi="Franklin Gothic Book"/>
                <w:sz w:val="21"/>
                <w:szCs w:val="21"/>
                <w:lang w:val="en-GB"/>
              </w:rPr>
            </w:pPr>
            <w:r w:rsidRPr="00C94AE5">
              <w:rPr>
                <w:rFonts w:ascii="Franklin Gothic Book" w:hAnsi="Franklin Gothic Book"/>
                <w:sz w:val="21"/>
                <w:szCs w:val="21"/>
                <w:lang w:val="en-GB"/>
              </w:rPr>
              <w:t>Additional budget provisions to join/associate projects to the communities</w:t>
            </w:r>
          </w:p>
          <w:p w14:paraId="56BB3369" w14:textId="77777777" w:rsidR="00D25440" w:rsidRPr="00C94AE5" w:rsidRDefault="00D25440" w:rsidP="00D25440">
            <w:pPr>
              <w:pStyle w:val="ListParagraph"/>
              <w:ind w:left="357"/>
              <w:rPr>
                <w:rFonts w:ascii="Franklin Gothic Book" w:hAnsi="Franklin Gothic Book"/>
                <w:sz w:val="21"/>
                <w:szCs w:val="21"/>
                <w:lang w:val="en-GB"/>
              </w:rPr>
            </w:pPr>
          </w:p>
          <w:p w14:paraId="3430611B" w14:textId="7DC4EBA7" w:rsidR="00432DC7" w:rsidRPr="00C94AE5" w:rsidRDefault="00432DC7" w:rsidP="00432DC7">
            <w:pPr>
              <w:pStyle w:val="ListParagraph"/>
              <w:numPr>
                <w:ilvl w:val="0"/>
                <w:numId w:val="16"/>
              </w:numPr>
              <w:spacing w:after="0" w:line="240" w:lineRule="auto"/>
              <w:ind w:left="340"/>
              <w:rPr>
                <w:rFonts w:ascii="Franklin Gothic Book" w:hAnsi="Franklin Gothic Book"/>
                <w:sz w:val="21"/>
                <w:szCs w:val="21"/>
                <w:lang w:val="en-GB"/>
              </w:rPr>
            </w:pPr>
            <w:r w:rsidRPr="00C94AE5">
              <w:rPr>
                <w:rFonts w:ascii="Franklin Gothic Book" w:hAnsi="Franklin Gothic Book"/>
                <w:sz w:val="21"/>
                <w:szCs w:val="21"/>
                <w:lang w:val="en-GB"/>
              </w:rPr>
              <w:t>External experts for animating/managing internal clusters/thematic communities and organising events</w:t>
            </w:r>
          </w:p>
        </w:tc>
        <w:tc>
          <w:tcPr>
            <w:tcW w:w="236" w:type="dxa"/>
          </w:tcPr>
          <w:p w14:paraId="42E98DC3" w14:textId="7C2C8968" w:rsidR="00432DC7" w:rsidRPr="00C94AE5" w:rsidRDefault="00432DC7" w:rsidP="00D25440">
            <w:pPr>
              <w:pStyle w:val="ListParagraph"/>
              <w:numPr>
                <w:ilvl w:val="2"/>
                <w:numId w:val="27"/>
              </w:numPr>
              <w:ind w:left="357" w:hanging="357"/>
              <w:rPr>
                <w:rFonts w:ascii="Franklin Gothic Book" w:hAnsi="Franklin Gothic Book"/>
                <w:sz w:val="21"/>
                <w:szCs w:val="21"/>
                <w:lang w:val="en-GB"/>
              </w:rPr>
            </w:pPr>
            <w:r w:rsidRPr="00C94AE5">
              <w:rPr>
                <w:rFonts w:ascii="Franklin Gothic Book" w:hAnsi="Franklin Gothic Book"/>
                <w:sz w:val="21"/>
                <w:szCs w:val="21"/>
                <w:lang w:val="en-GB"/>
              </w:rPr>
              <w:t xml:space="preserve">Benchmarking on experiences from 2014-2020 </w:t>
            </w:r>
            <w:r w:rsidRPr="00C94AE5">
              <w:rPr>
                <w:rFonts w:ascii="Franklin Gothic Book" w:hAnsi="Franklin Gothic Book"/>
                <w:b/>
                <w:bCs/>
                <w:sz w:val="21"/>
                <w:szCs w:val="21"/>
                <w:lang w:val="en-GB"/>
              </w:rPr>
              <w:t>(Att.5)</w:t>
            </w:r>
          </w:p>
          <w:p w14:paraId="53A0610D" w14:textId="77777777" w:rsidR="00D25440" w:rsidRPr="00C94AE5" w:rsidRDefault="00D25440" w:rsidP="00D25440">
            <w:pPr>
              <w:pStyle w:val="ListParagraph"/>
              <w:ind w:left="357"/>
              <w:rPr>
                <w:rFonts w:ascii="Franklin Gothic Book" w:hAnsi="Franklin Gothic Book"/>
                <w:sz w:val="21"/>
                <w:szCs w:val="21"/>
                <w:lang w:val="en-GB"/>
              </w:rPr>
            </w:pPr>
          </w:p>
          <w:p w14:paraId="239B8B9C" w14:textId="77777777" w:rsidR="00D25440" w:rsidRPr="00C94AE5" w:rsidRDefault="00432DC7" w:rsidP="00D25440">
            <w:pPr>
              <w:pStyle w:val="ListParagraph"/>
              <w:numPr>
                <w:ilvl w:val="0"/>
                <w:numId w:val="25"/>
              </w:numPr>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t>Examples:</w:t>
            </w:r>
          </w:p>
          <w:p w14:paraId="084D2360" w14:textId="5DCB58A8" w:rsidR="00D25440" w:rsidRPr="00C94AE5" w:rsidRDefault="00432DC7" w:rsidP="00C94AE5">
            <w:pPr>
              <w:pStyle w:val="ListParagraph"/>
              <w:numPr>
                <w:ilvl w:val="0"/>
                <w:numId w:val="28"/>
              </w:numPr>
              <w:ind w:left="714" w:hanging="357"/>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t xml:space="preserve">terms of reference of Interreg Euro-Med 2021-2027 – thematic community projects </w:t>
            </w:r>
            <w:r w:rsidR="00D25440" w:rsidRPr="00C94AE5">
              <w:rPr>
                <w:rFonts w:ascii="Franklin Gothic Book" w:eastAsia="Segoe UI" w:hAnsi="Franklin Gothic Book" w:cs="Segoe UI"/>
                <w:sz w:val="21"/>
                <w:szCs w:val="21"/>
                <w:lang w:val="en-GB"/>
              </w:rPr>
              <w:t>(provided</w:t>
            </w:r>
            <w:r w:rsidRPr="00C94AE5">
              <w:rPr>
                <w:rFonts w:ascii="Franklin Gothic Book" w:eastAsia="Segoe UI" w:hAnsi="Franklin Gothic Book" w:cs="Segoe UI"/>
                <w:sz w:val="21"/>
                <w:szCs w:val="21"/>
                <w:lang w:val="en-GB"/>
              </w:rPr>
              <w:t xml:space="preserve"> in Toolkit 2.0)</w:t>
            </w:r>
          </w:p>
          <w:p w14:paraId="36402AF7" w14:textId="0C56E219" w:rsidR="00432DC7" w:rsidRPr="00C94AE5" w:rsidRDefault="00432DC7" w:rsidP="00C94AE5">
            <w:pPr>
              <w:pStyle w:val="ListParagraph"/>
              <w:numPr>
                <w:ilvl w:val="0"/>
                <w:numId w:val="28"/>
              </w:numPr>
              <w:ind w:left="714" w:hanging="357"/>
              <w:rPr>
                <w:rFonts w:ascii="Franklin Gothic Book" w:eastAsia="Segoe UI" w:hAnsi="Franklin Gothic Book" w:cs="Segoe UI"/>
                <w:i/>
                <w:iCs/>
                <w:sz w:val="21"/>
                <w:szCs w:val="21"/>
                <w:lang w:val="en-GB"/>
              </w:rPr>
            </w:pPr>
            <w:r w:rsidRPr="00C94AE5">
              <w:rPr>
                <w:rFonts w:ascii="Franklin Gothic Book" w:eastAsia="Segoe UI" w:hAnsi="Franklin Gothic Book" w:cs="Segoe UI"/>
                <w:sz w:val="21"/>
                <w:szCs w:val="21"/>
                <w:lang w:val="en-GB"/>
              </w:rPr>
              <w:t xml:space="preserve">IT/FR maritime 2014-2020 clusters </w:t>
            </w:r>
            <w:r w:rsidRPr="00C94AE5">
              <w:rPr>
                <w:rFonts w:ascii="Franklin Gothic Book" w:eastAsia="Segoe UI" w:hAnsi="Franklin Gothic Book" w:cs="Segoe UI"/>
                <w:b/>
                <w:bCs/>
                <w:sz w:val="21"/>
                <w:szCs w:val="21"/>
                <w:lang w:val="en-GB"/>
              </w:rPr>
              <w:t>(Att.</w:t>
            </w:r>
            <w:r w:rsidR="00D25440" w:rsidRPr="00C94AE5">
              <w:rPr>
                <w:rFonts w:ascii="Franklin Gothic Book" w:eastAsia="Segoe UI" w:hAnsi="Franklin Gothic Book" w:cs="Segoe UI"/>
                <w:b/>
                <w:bCs/>
                <w:sz w:val="21"/>
                <w:szCs w:val="21"/>
                <w:lang w:val="en-GB"/>
              </w:rPr>
              <w:t>6</w:t>
            </w:r>
            <w:r w:rsidR="00D25440" w:rsidRPr="00C94AE5">
              <w:rPr>
                <w:rFonts w:ascii="Franklin Gothic Book" w:eastAsia="Segoe UI" w:hAnsi="Franklin Gothic Book" w:cs="Segoe UI"/>
                <w:b/>
                <w:bCs/>
                <w:i/>
                <w:iCs/>
                <w:sz w:val="21"/>
                <w:szCs w:val="21"/>
                <w:lang w:val="en-GB"/>
              </w:rPr>
              <w:t>)</w:t>
            </w:r>
          </w:p>
          <w:p w14:paraId="3F0A0B6C" w14:textId="77777777" w:rsidR="00432DC7" w:rsidRPr="00C94AE5" w:rsidRDefault="00432DC7" w:rsidP="00D25440">
            <w:pPr>
              <w:pStyle w:val="ListParagraph"/>
              <w:spacing w:after="0" w:line="240" w:lineRule="auto"/>
              <w:ind w:left="357"/>
              <w:rPr>
                <w:rFonts w:ascii="Franklin Gothic Book" w:eastAsia="Segoe UI" w:hAnsi="Franklin Gothic Book" w:cs="Segoe UI"/>
                <w:sz w:val="21"/>
                <w:szCs w:val="21"/>
                <w:lang w:val="en-GB"/>
              </w:rPr>
            </w:pPr>
          </w:p>
        </w:tc>
      </w:tr>
      <w:tr w:rsidR="00C94AE5" w:rsidRPr="00002E6C" w14:paraId="6620F7F1" w14:textId="77777777" w:rsidTr="00873400">
        <w:trPr>
          <w:jc w:val="center"/>
        </w:trPr>
        <w:tc>
          <w:tcPr>
            <w:tcW w:w="236" w:type="dxa"/>
            <w:shd w:val="clear" w:color="auto" w:fill="F6D15E"/>
          </w:tcPr>
          <w:p w14:paraId="56BD22CA" w14:textId="19DF19C3" w:rsidR="00432DC7" w:rsidRPr="00C94AE5" w:rsidRDefault="00432DC7" w:rsidP="00956F6B">
            <w:pPr>
              <w:pStyle w:val="ListParagraph"/>
              <w:numPr>
                <w:ilvl w:val="0"/>
                <w:numId w:val="1"/>
              </w:numPr>
              <w:ind w:left="0"/>
              <w:rPr>
                <w:rFonts w:ascii="Franklin Gothic Medium" w:hAnsi="Franklin Gothic Medium"/>
                <w:b/>
                <w:bCs/>
                <w:sz w:val="21"/>
                <w:szCs w:val="21"/>
                <w:lang w:val="en-GB"/>
              </w:rPr>
            </w:pPr>
            <w:r w:rsidRPr="00C94AE5">
              <w:rPr>
                <w:rFonts w:ascii="Franklin Gothic Medium" w:hAnsi="Franklin Gothic Medium"/>
                <w:b/>
                <w:bCs/>
                <w:sz w:val="21"/>
                <w:szCs w:val="21"/>
                <w:lang w:val="en-GB"/>
              </w:rPr>
              <w:t>Transfer and mainstreaming</w:t>
            </w:r>
            <w:r w:rsidRPr="00C94AE5">
              <w:rPr>
                <w:rFonts w:ascii="Franklin Gothic Medium" w:hAnsi="Franklin Gothic Medium"/>
                <w:sz w:val="21"/>
                <w:szCs w:val="21"/>
                <w:lang w:val="en-GB"/>
              </w:rPr>
              <w:t xml:space="preserve"> </w:t>
            </w:r>
            <w:r w:rsidRPr="00C94AE5">
              <w:rPr>
                <w:rFonts w:ascii="Franklin Gothic Medium" w:hAnsi="Franklin Gothic Medium"/>
                <w:b/>
                <w:bCs/>
                <w:sz w:val="21"/>
                <w:szCs w:val="21"/>
                <w:lang w:val="en-GB"/>
              </w:rPr>
              <w:t>of outputs good to be capitalised</w:t>
            </w:r>
          </w:p>
          <w:p w14:paraId="5060EAC7" w14:textId="1D003312" w:rsidR="00432DC7" w:rsidRPr="00C94AE5" w:rsidRDefault="00432DC7" w:rsidP="00956F6B">
            <w:pPr>
              <w:spacing w:before="40" w:after="40" w:line="240" w:lineRule="auto"/>
              <w:rPr>
                <w:rFonts w:ascii="Franklin Gothic Medium" w:hAnsi="Franklin Gothic Medium" w:cs="Franklin Gothic Book"/>
                <w:sz w:val="21"/>
                <w:szCs w:val="21"/>
                <w:lang w:val="en-GB"/>
              </w:rPr>
            </w:pPr>
            <w:r w:rsidRPr="00C94AE5">
              <w:rPr>
                <w:rFonts w:ascii="Franklin Gothic Medium" w:hAnsi="Franklin Gothic Medium" w:cs="Franklin Gothic Book"/>
                <w:sz w:val="21"/>
                <w:szCs w:val="21"/>
                <w:lang w:val="en-GB"/>
              </w:rPr>
              <w:t xml:space="preserve">This process should </w:t>
            </w:r>
            <w:r w:rsidR="00D25440" w:rsidRPr="00C94AE5">
              <w:rPr>
                <w:rFonts w:ascii="Franklin Gothic Medium" w:hAnsi="Franklin Gothic Medium" w:cs="Franklin Gothic Book"/>
                <w:sz w:val="21"/>
                <w:szCs w:val="21"/>
                <w:lang w:val="en-GB"/>
              </w:rPr>
              <w:t>be able</w:t>
            </w:r>
            <w:r w:rsidRPr="00C94AE5">
              <w:rPr>
                <w:rFonts w:ascii="Franklin Gothic Medium" w:hAnsi="Franklin Gothic Medium" w:cs="Franklin Gothic Book"/>
                <w:sz w:val="21"/>
                <w:szCs w:val="21"/>
                <w:lang w:val="en-GB"/>
              </w:rPr>
              <w:t xml:space="preserve"> to generate concrete improvement and changes for </w:t>
            </w:r>
            <w:r w:rsidRPr="00C94AE5">
              <w:rPr>
                <w:rFonts w:ascii="Franklin Gothic Medium" w:hAnsi="Franklin Gothic Medium" w:cs="Franklin Gothic Book"/>
                <w:sz w:val="21"/>
                <w:szCs w:val="21"/>
                <w:lang w:val="en-GB"/>
              </w:rPr>
              <w:lastRenderedPageBreak/>
              <w:t>the stakeholders involved</w:t>
            </w:r>
            <w:r w:rsidR="00956F6B" w:rsidRPr="00C94AE5">
              <w:rPr>
                <w:rFonts w:ascii="Franklin Gothic Medium" w:hAnsi="Franklin Gothic Medium" w:cs="Franklin Gothic Book"/>
                <w:sz w:val="21"/>
                <w:szCs w:val="21"/>
                <w:lang w:val="en-GB"/>
              </w:rPr>
              <w:t>.</w:t>
            </w:r>
          </w:p>
        </w:tc>
        <w:tc>
          <w:tcPr>
            <w:tcW w:w="236" w:type="dxa"/>
          </w:tcPr>
          <w:p w14:paraId="7E62E9CD" w14:textId="3F1FB07C" w:rsidR="00432DC7" w:rsidRPr="00C94AE5" w:rsidRDefault="00432DC7" w:rsidP="00AE2AD0">
            <w:pPr>
              <w:pStyle w:val="ListParagraph"/>
              <w:numPr>
                <w:ilvl w:val="2"/>
                <w:numId w:val="27"/>
              </w:numPr>
              <w:spacing w:after="0" w:line="240" w:lineRule="auto"/>
              <w:ind w:left="340"/>
              <w:rPr>
                <w:rFonts w:ascii="Franklin Gothic Book" w:hAnsi="Franklin Gothic Book" w:cs="Franklin Gothic Book"/>
                <w:sz w:val="21"/>
                <w:szCs w:val="21"/>
                <w:lang w:val="en-GB"/>
              </w:rPr>
            </w:pPr>
            <w:r w:rsidRPr="00C94AE5">
              <w:rPr>
                <w:rFonts w:ascii="Franklin Gothic Book" w:hAnsi="Franklin Gothic Book" w:cs="Franklin Gothic Book"/>
                <w:sz w:val="21"/>
                <w:szCs w:val="21"/>
                <w:lang w:val="en-GB"/>
              </w:rPr>
              <w:lastRenderedPageBreak/>
              <w:t xml:space="preserve">Draft a transfer </w:t>
            </w:r>
            <w:r w:rsidR="0085506D" w:rsidRPr="00C94AE5">
              <w:rPr>
                <w:rFonts w:ascii="Franklin Gothic Book" w:hAnsi="Franklin Gothic Book" w:cs="Franklin Gothic Book"/>
                <w:sz w:val="21"/>
                <w:szCs w:val="21"/>
                <w:lang w:val="en-GB"/>
              </w:rPr>
              <w:t>plan,</w:t>
            </w:r>
            <w:r w:rsidRPr="00C94AE5">
              <w:rPr>
                <w:rFonts w:ascii="Franklin Gothic Book" w:hAnsi="Franklin Gothic Book" w:cs="Franklin Gothic Book"/>
                <w:sz w:val="21"/>
                <w:szCs w:val="21"/>
                <w:lang w:val="en-GB"/>
              </w:rPr>
              <w:t xml:space="preserve"> clearly identify the persons in charge of the process, organise working meetings with concerned stakeholders (givers and </w:t>
            </w:r>
            <w:r w:rsidR="0085506D" w:rsidRPr="00C94AE5">
              <w:rPr>
                <w:rFonts w:ascii="Franklin Gothic Book" w:hAnsi="Franklin Gothic Book" w:cs="Franklin Gothic Book"/>
                <w:sz w:val="21"/>
                <w:szCs w:val="21"/>
                <w:lang w:val="en-GB"/>
              </w:rPr>
              <w:t>takers) and</w:t>
            </w:r>
            <w:r w:rsidRPr="00C94AE5">
              <w:rPr>
                <w:rFonts w:ascii="Franklin Gothic Book" w:hAnsi="Franklin Gothic Book" w:cs="Franklin Gothic Book"/>
                <w:sz w:val="21"/>
                <w:szCs w:val="21"/>
                <w:lang w:val="en-GB"/>
              </w:rPr>
              <w:t xml:space="preserve"> provide adequate resources.</w:t>
            </w:r>
          </w:p>
          <w:p w14:paraId="6ABD68BE" w14:textId="77777777" w:rsidR="0085506D" w:rsidRPr="00C94AE5" w:rsidRDefault="0085506D" w:rsidP="00AE2AD0">
            <w:pPr>
              <w:pStyle w:val="ListParagraph"/>
              <w:spacing w:after="0" w:line="240" w:lineRule="auto"/>
              <w:ind w:left="340"/>
              <w:rPr>
                <w:rFonts w:ascii="Franklin Gothic Book" w:hAnsi="Franklin Gothic Book" w:cs="Franklin Gothic Book"/>
                <w:sz w:val="21"/>
                <w:szCs w:val="21"/>
                <w:lang w:val="en-GB"/>
              </w:rPr>
            </w:pPr>
          </w:p>
          <w:p w14:paraId="58BE8620" w14:textId="77777777" w:rsidR="0085506D" w:rsidRPr="00C94AE5" w:rsidRDefault="00432DC7" w:rsidP="00AE2AD0">
            <w:pPr>
              <w:pStyle w:val="ListParagraph"/>
              <w:numPr>
                <w:ilvl w:val="2"/>
                <w:numId w:val="27"/>
              </w:numPr>
              <w:spacing w:after="0" w:line="240" w:lineRule="auto"/>
              <w:ind w:left="340"/>
              <w:rPr>
                <w:rFonts w:ascii="Franklin Gothic Book" w:hAnsi="Franklin Gothic Book" w:cs="Franklin Gothic Book"/>
                <w:sz w:val="21"/>
                <w:szCs w:val="21"/>
                <w:lang w:val="en-GB"/>
              </w:rPr>
            </w:pPr>
            <w:r w:rsidRPr="00C94AE5">
              <w:rPr>
                <w:rFonts w:ascii="Franklin Gothic Book" w:hAnsi="Franklin Gothic Book"/>
                <w:sz w:val="21"/>
                <w:szCs w:val="21"/>
                <w:lang w:val="en-GB"/>
              </w:rPr>
              <w:t>0</w:t>
            </w:r>
            <w:r w:rsidRPr="00C94AE5">
              <w:rPr>
                <w:rFonts w:ascii="Franklin Gothic Book" w:hAnsi="Franklin Gothic Book" w:cs="Franklin Gothic Book"/>
                <w:sz w:val="21"/>
                <w:szCs w:val="21"/>
                <w:lang w:val="en-GB"/>
              </w:rPr>
              <w:t xml:space="preserve">rganise physical meetings to present the process and start </w:t>
            </w:r>
            <w:r w:rsidRPr="00C94AE5">
              <w:rPr>
                <w:rFonts w:ascii="Franklin Gothic Book" w:hAnsi="Franklin Gothic Book" w:cs="Franklin Gothic Book"/>
                <w:sz w:val="21"/>
                <w:szCs w:val="21"/>
                <w:lang w:val="en-GB"/>
              </w:rPr>
              <w:lastRenderedPageBreak/>
              <w:t>exchanges when Outputs, Givers and potential Takers are identified (see points 1,2,4)</w:t>
            </w:r>
          </w:p>
          <w:p w14:paraId="33B0622C" w14:textId="69C25076" w:rsidR="00432DC7" w:rsidRPr="00C94AE5" w:rsidRDefault="00432DC7" w:rsidP="00AE2AD0">
            <w:pPr>
              <w:pStyle w:val="ListParagraph"/>
              <w:spacing w:after="0" w:line="240" w:lineRule="auto"/>
              <w:ind w:left="340" w:firstLine="60"/>
              <w:rPr>
                <w:rFonts w:ascii="Franklin Gothic Book" w:hAnsi="Franklin Gothic Book" w:cs="Franklin Gothic Book"/>
                <w:sz w:val="21"/>
                <w:szCs w:val="21"/>
                <w:lang w:val="en-GB"/>
              </w:rPr>
            </w:pPr>
          </w:p>
          <w:p w14:paraId="10B2FFD7" w14:textId="202C6201" w:rsidR="00432DC7" w:rsidRPr="00C94AE5" w:rsidRDefault="0085506D" w:rsidP="00AE2AD0">
            <w:pPr>
              <w:pStyle w:val="ListParagraph"/>
              <w:numPr>
                <w:ilvl w:val="2"/>
                <w:numId w:val="27"/>
              </w:numPr>
              <w:spacing w:after="0" w:line="240" w:lineRule="auto"/>
              <w:ind w:left="340"/>
              <w:rPr>
                <w:rFonts w:ascii="Franklin Gothic Book" w:hAnsi="Franklin Gothic Book" w:cs="Franklin Gothic Book"/>
                <w:sz w:val="21"/>
                <w:szCs w:val="21"/>
                <w:lang w:val="en-GB"/>
              </w:rPr>
            </w:pPr>
            <w:r w:rsidRPr="00C94AE5">
              <w:rPr>
                <w:rFonts w:ascii="Franklin Gothic Book" w:hAnsi="Franklin Gothic Book" w:cs="Franklin Gothic Book"/>
                <w:sz w:val="21"/>
                <w:szCs w:val="21"/>
                <w:lang w:val="en-GB"/>
              </w:rPr>
              <w:t>Launch calls</w:t>
            </w:r>
            <w:r w:rsidR="00432DC7" w:rsidRPr="00C94AE5">
              <w:rPr>
                <w:rFonts w:ascii="Franklin Gothic Book" w:hAnsi="Franklin Gothic Book" w:cs="Franklin Gothic Book"/>
                <w:sz w:val="21"/>
                <w:szCs w:val="21"/>
                <w:lang w:val="en-GB"/>
              </w:rPr>
              <w:t xml:space="preserve"> for transfer projects</w:t>
            </w:r>
          </w:p>
          <w:p w14:paraId="311BB03B" w14:textId="77777777" w:rsidR="00432DC7" w:rsidRPr="00C94AE5" w:rsidRDefault="00432DC7" w:rsidP="0085506D">
            <w:pPr>
              <w:rPr>
                <w:rFonts w:ascii="Franklin Gothic Book" w:eastAsia="Times New Roman" w:hAnsi="Franklin Gothic Book"/>
                <w:sz w:val="21"/>
                <w:szCs w:val="21"/>
                <w:lang w:val="en-GB"/>
              </w:rPr>
            </w:pPr>
          </w:p>
        </w:tc>
        <w:tc>
          <w:tcPr>
            <w:tcW w:w="236" w:type="dxa"/>
          </w:tcPr>
          <w:p w14:paraId="1E202E48" w14:textId="125C8997" w:rsidR="00432DC7" w:rsidRPr="00C94AE5" w:rsidRDefault="00432DC7" w:rsidP="0085506D">
            <w:pPr>
              <w:pStyle w:val="ListParagraph"/>
              <w:numPr>
                <w:ilvl w:val="0"/>
                <w:numId w:val="29"/>
              </w:numPr>
              <w:ind w:left="357" w:hanging="357"/>
              <w:rPr>
                <w:rFonts w:ascii="Franklin Gothic Book" w:hAnsi="Franklin Gothic Book"/>
                <w:sz w:val="21"/>
                <w:szCs w:val="21"/>
                <w:lang w:val="en-GB"/>
              </w:rPr>
            </w:pPr>
            <w:r w:rsidRPr="00C94AE5">
              <w:rPr>
                <w:rFonts w:ascii="Franklin Gothic Book" w:hAnsi="Franklin Gothic Book"/>
                <w:sz w:val="21"/>
                <w:szCs w:val="21"/>
                <w:lang w:val="en-GB"/>
              </w:rPr>
              <w:lastRenderedPageBreak/>
              <w:t>Internal/external experts appointed to the task of managing the process</w:t>
            </w:r>
          </w:p>
          <w:p w14:paraId="0E449C68" w14:textId="055D20BA" w:rsidR="00432DC7" w:rsidRPr="00C94AE5" w:rsidRDefault="00432DC7" w:rsidP="00432DC7">
            <w:pPr>
              <w:pStyle w:val="ListParagraph"/>
              <w:numPr>
                <w:ilvl w:val="0"/>
                <w:numId w:val="16"/>
              </w:numPr>
              <w:spacing w:after="0" w:line="240" w:lineRule="auto"/>
              <w:ind w:left="340"/>
              <w:rPr>
                <w:rFonts w:ascii="Franklin Gothic Book" w:hAnsi="Franklin Gothic Book"/>
                <w:sz w:val="21"/>
                <w:szCs w:val="21"/>
                <w:lang w:val="en-GB"/>
              </w:rPr>
            </w:pPr>
            <w:r w:rsidRPr="00C94AE5">
              <w:rPr>
                <w:rFonts w:ascii="Franklin Gothic Book" w:hAnsi="Franklin Gothic Book"/>
                <w:sz w:val="21"/>
                <w:szCs w:val="21"/>
                <w:lang w:val="en-GB"/>
              </w:rPr>
              <w:t xml:space="preserve">Budget allocated to organise physical </w:t>
            </w:r>
            <w:r w:rsidR="0085506D" w:rsidRPr="00C94AE5">
              <w:rPr>
                <w:rFonts w:ascii="Franklin Gothic Book" w:hAnsi="Franklin Gothic Book"/>
                <w:sz w:val="21"/>
                <w:szCs w:val="21"/>
                <w:lang w:val="en-GB"/>
              </w:rPr>
              <w:t>meetings, launch</w:t>
            </w:r>
            <w:r w:rsidRPr="00C94AE5">
              <w:rPr>
                <w:rFonts w:ascii="Franklin Gothic Book" w:hAnsi="Franklin Gothic Book"/>
                <w:sz w:val="21"/>
                <w:szCs w:val="21"/>
                <w:lang w:val="en-GB"/>
              </w:rPr>
              <w:t xml:space="preserve"> calls</w:t>
            </w:r>
          </w:p>
        </w:tc>
        <w:tc>
          <w:tcPr>
            <w:tcW w:w="236" w:type="dxa"/>
          </w:tcPr>
          <w:p w14:paraId="2C4D0A51" w14:textId="54107F5B" w:rsidR="00432DC7" w:rsidRPr="00C94AE5" w:rsidRDefault="00432DC7" w:rsidP="00C94AE5">
            <w:pPr>
              <w:pStyle w:val="ListParagraph"/>
              <w:numPr>
                <w:ilvl w:val="2"/>
                <w:numId w:val="27"/>
              </w:numPr>
              <w:ind w:left="357" w:hanging="357"/>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t>Factsheet on the transfer and mainstreaming process (provided in Toolkit 2.0)</w:t>
            </w:r>
          </w:p>
          <w:p w14:paraId="17F2A12D" w14:textId="77777777" w:rsidR="00C94AE5" w:rsidRPr="00C94AE5" w:rsidRDefault="00C94AE5" w:rsidP="00C94AE5">
            <w:pPr>
              <w:pStyle w:val="ListParagraph"/>
              <w:ind w:left="357"/>
              <w:rPr>
                <w:rFonts w:ascii="Franklin Gothic Book" w:eastAsia="Segoe UI" w:hAnsi="Franklin Gothic Book" w:cs="Segoe UI"/>
                <w:sz w:val="21"/>
                <w:szCs w:val="21"/>
                <w:lang w:val="en-GB"/>
              </w:rPr>
            </w:pPr>
          </w:p>
          <w:p w14:paraId="3211733F" w14:textId="668FEECC" w:rsidR="00C94AE5" w:rsidRPr="00C94AE5" w:rsidRDefault="00432DC7" w:rsidP="00C94AE5">
            <w:pPr>
              <w:pStyle w:val="ListParagraph"/>
              <w:numPr>
                <w:ilvl w:val="0"/>
                <w:numId w:val="25"/>
              </w:numPr>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t>Example</w:t>
            </w:r>
            <w:r w:rsidR="00C94AE5" w:rsidRPr="00C94AE5">
              <w:rPr>
                <w:rFonts w:ascii="Franklin Gothic Book" w:eastAsia="Segoe UI" w:hAnsi="Franklin Gothic Book" w:cs="Segoe UI"/>
                <w:sz w:val="21"/>
                <w:szCs w:val="21"/>
                <w:lang w:val="en-GB"/>
              </w:rPr>
              <w:t>s</w:t>
            </w:r>
            <w:r w:rsidRPr="00C94AE5">
              <w:rPr>
                <w:rFonts w:ascii="Franklin Gothic Book" w:eastAsia="Segoe UI" w:hAnsi="Franklin Gothic Book" w:cs="Segoe UI"/>
                <w:sz w:val="21"/>
                <w:szCs w:val="21"/>
                <w:lang w:val="en-GB"/>
              </w:rPr>
              <w:t xml:space="preserve">: </w:t>
            </w:r>
          </w:p>
          <w:p w14:paraId="5DAB484B" w14:textId="05304506" w:rsidR="00C94AE5" w:rsidRPr="00C94AE5" w:rsidRDefault="00C94AE5" w:rsidP="00C94AE5">
            <w:pPr>
              <w:pStyle w:val="ListParagraph"/>
              <w:numPr>
                <w:ilvl w:val="0"/>
                <w:numId w:val="31"/>
              </w:numPr>
              <w:ind w:left="714" w:hanging="357"/>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t>terms</w:t>
            </w:r>
            <w:r w:rsidR="00432DC7" w:rsidRPr="00C94AE5">
              <w:rPr>
                <w:rFonts w:ascii="Franklin Gothic Book" w:eastAsia="Segoe UI" w:hAnsi="Franklin Gothic Book" w:cs="Segoe UI"/>
                <w:sz w:val="21"/>
                <w:szCs w:val="21"/>
                <w:lang w:val="en-GB"/>
              </w:rPr>
              <w:t xml:space="preserve"> of reference of Interreg Euro-Med 2021-</w:t>
            </w:r>
            <w:r w:rsidRPr="00C94AE5">
              <w:rPr>
                <w:rFonts w:ascii="Franklin Gothic Book" w:eastAsia="Segoe UI" w:hAnsi="Franklin Gothic Book" w:cs="Segoe UI"/>
                <w:sz w:val="21"/>
                <w:szCs w:val="21"/>
                <w:lang w:val="en-GB"/>
              </w:rPr>
              <w:t>2027 thematic</w:t>
            </w:r>
            <w:r w:rsidR="00432DC7" w:rsidRPr="00C94AE5">
              <w:rPr>
                <w:rFonts w:ascii="Franklin Gothic Book" w:eastAsia="Segoe UI" w:hAnsi="Franklin Gothic Book" w:cs="Segoe UI"/>
                <w:sz w:val="21"/>
                <w:szCs w:val="21"/>
                <w:lang w:val="en-GB"/>
              </w:rPr>
              <w:t xml:space="preserve"> community projects (provided in Toolkit 2.0)</w:t>
            </w:r>
          </w:p>
          <w:p w14:paraId="43FA2F05" w14:textId="2A175F2F" w:rsidR="00432DC7" w:rsidRPr="00C94AE5" w:rsidRDefault="00432DC7" w:rsidP="00C94AE5">
            <w:pPr>
              <w:pStyle w:val="ListParagraph"/>
              <w:numPr>
                <w:ilvl w:val="0"/>
                <w:numId w:val="31"/>
              </w:numPr>
              <w:ind w:left="714" w:hanging="357"/>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lastRenderedPageBreak/>
              <w:t>Med thematic community on sustainable tourism (ppt in Interact/Library/presentations 12/7/2022)</w:t>
            </w:r>
          </w:p>
          <w:p w14:paraId="7930F481" w14:textId="77777777" w:rsidR="00432DC7" w:rsidRPr="00C94AE5" w:rsidRDefault="00432DC7" w:rsidP="00C94AE5">
            <w:pPr>
              <w:rPr>
                <w:rFonts w:ascii="Franklin Gothic Book" w:eastAsia="Segoe UI" w:hAnsi="Franklin Gothic Book" w:cs="Segoe UI"/>
                <w:sz w:val="21"/>
                <w:szCs w:val="21"/>
                <w:lang w:val="en-GB"/>
              </w:rPr>
            </w:pPr>
          </w:p>
        </w:tc>
      </w:tr>
      <w:tr w:rsidR="00C94AE5" w:rsidRPr="00002E6C" w14:paraId="2C40E2A1" w14:textId="77777777" w:rsidTr="00873400">
        <w:trPr>
          <w:jc w:val="center"/>
        </w:trPr>
        <w:tc>
          <w:tcPr>
            <w:tcW w:w="236" w:type="dxa"/>
            <w:shd w:val="clear" w:color="auto" w:fill="F6D15E"/>
          </w:tcPr>
          <w:p w14:paraId="7D5B1A25" w14:textId="3BE55D81" w:rsidR="00432DC7" w:rsidRPr="00C94AE5" w:rsidRDefault="00432DC7" w:rsidP="00432DC7">
            <w:pPr>
              <w:pStyle w:val="ListParagraph"/>
              <w:numPr>
                <w:ilvl w:val="0"/>
                <w:numId w:val="1"/>
              </w:numPr>
              <w:spacing w:after="0" w:line="240" w:lineRule="auto"/>
              <w:ind w:left="0"/>
              <w:contextualSpacing w:val="0"/>
              <w:rPr>
                <w:rFonts w:ascii="Franklin Gothic Medium" w:hAnsi="Franklin Gothic Medium"/>
                <w:b/>
                <w:bCs/>
                <w:sz w:val="21"/>
                <w:szCs w:val="21"/>
                <w:shd w:val="clear" w:color="auto" w:fill="F6D15E"/>
                <w:lang w:val="en-GB"/>
              </w:rPr>
            </w:pPr>
            <w:proofErr w:type="spellStart"/>
            <w:r w:rsidRPr="00C94AE5">
              <w:rPr>
                <w:rFonts w:ascii="Franklin Gothic Medium" w:hAnsi="Franklin Gothic Medium"/>
                <w:b/>
                <w:bCs/>
                <w:sz w:val="21"/>
                <w:szCs w:val="21"/>
                <w:lang w:val="en-GB"/>
              </w:rPr>
              <w:lastRenderedPageBreak/>
              <w:t>Interprogramme</w:t>
            </w:r>
            <w:proofErr w:type="spellEnd"/>
            <w:r w:rsidRPr="00C94AE5">
              <w:rPr>
                <w:rFonts w:ascii="Franklin Gothic Medium" w:hAnsi="Franklin Gothic Medium"/>
                <w:b/>
                <w:bCs/>
                <w:sz w:val="21"/>
                <w:szCs w:val="21"/>
                <w:lang w:val="en-GB"/>
              </w:rPr>
              <w:t xml:space="preserve"> coordination about capitalisation </w:t>
            </w:r>
          </w:p>
        </w:tc>
        <w:tc>
          <w:tcPr>
            <w:tcW w:w="236" w:type="dxa"/>
          </w:tcPr>
          <w:p w14:paraId="42BFEED3" w14:textId="59836A73" w:rsidR="00432DC7" w:rsidRPr="00C94AE5" w:rsidRDefault="00432DC7" w:rsidP="00C94AE5">
            <w:pPr>
              <w:pStyle w:val="ListParagraph"/>
              <w:numPr>
                <w:ilvl w:val="1"/>
                <w:numId w:val="32"/>
              </w:numPr>
              <w:spacing w:after="0"/>
              <w:ind w:left="357" w:hanging="357"/>
              <w:rPr>
                <w:rFonts w:ascii="Franklin Gothic Book" w:hAnsi="Franklin Gothic Book"/>
                <w:sz w:val="21"/>
                <w:szCs w:val="21"/>
                <w:lang w:val="en-GB"/>
              </w:rPr>
            </w:pPr>
            <w:r w:rsidRPr="00C94AE5">
              <w:rPr>
                <w:rFonts w:ascii="Franklin Gothic Book" w:hAnsi="Franklin Gothic Book"/>
                <w:sz w:val="21"/>
                <w:szCs w:val="21"/>
                <w:lang w:val="en-GB"/>
              </w:rPr>
              <w:t>Organise/joint events</w:t>
            </w:r>
            <w:r w:rsidR="00C94AE5" w:rsidRPr="00C94AE5">
              <w:rPr>
                <w:rFonts w:ascii="Franklin Gothic Book" w:hAnsi="Franklin Gothic Book"/>
                <w:sz w:val="21"/>
                <w:szCs w:val="21"/>
                <w:lang w:val="en-GB"/>
              </w:rPr>
              <w:t xml:space="preserve"> </w:t>
            </w:r>
            <w:r w:rsidRPr="00C94AE5">
              <w:rPr>
                <w:rFonts w:ascii="Franklin Gothic Book" w:hAnsi="Franklin Gothic Book"/>
                <w:sz w:val="21"/>
                <w:szCs w:val="21"/>
                <w:lang w:val="en-GB"/>
              </w:rPr>
              <w:t xml:space="preserve">/workshops for benchmarking and </w:t>
            </w:r>
            <w:r w:rsidR="00C94AE5" w:rsidRPr="00C94AE5">
              <w:rPr>
                <w:rFonts w:ascii="Franklin Gothic Book" w:hAnsi="Franklin Gothic Book"/>
                <w:sz w:val="21"/>
                <w:szCs w:val="21"/>
                <w:lang w:val="en-GB"/>
              </w:rPr>
              <w:t>alignment</w:t>
            </w:r>
            <w:r w:rsidRPr="00C94AE5">
              <w:rPr>
                <w:rFonts w:ascii="Franklin Gothic Book" w:hAnsi="Franklin Gothic Book"/>
                <w:sz w:val="21"/>
                <w:szCs w:val="21"/>
                <w:lang w:val="en-GB"/>
              </w:rPr>
              <w:t xml:space="preserve"> of capitalisation approaches and methodologies </w:t>
            </w:r>
          </w:p>
          <w:p w14:paraId="3903EC7D" w14:textId="77777777" w:rsidR="00C94AE5" w:rsidRPr="00C94AE5" w:rsidRDefault="00C94AE5" w:rsidP="00C94AE5">
            <w:pPr>
              <w:pStyle w:val="ListParagraph"/>
              <w:spacing w:after="0"/>
              <w:ind w:left="357"/>
              <w:rPr>
                <w:rFonts w:ascii="Franklin Gothic Book" w:hAnsi="Franklin Gothic Book"/>
                <w:sz w:val="21"/>
                <w:szCs w:val="21"/>
                <w:lang w:val="en-GB"/>
              </w:rPr>
            </w:pPr>
          </w:p>
          <w:p w14:paraId="0237B74A" w14:textId="30CAD9A3" w:rsidR="00C94AE5" w:rsidRPr="00C94AE5" w:rsidRDefault="00432DC7" w:rsidP="00C94AE5">
            <w:pPr>
              <w:pStyle w:val="ListParagraph"/>
              <w:numPr>
                <w:ilvl w:val="1"/>
                <w:numId w:val="32"/>
              </w:numPr>
              <w:spacing w:after="0"/>
              <w:ind w:left="357" w:hanging="357"/>
              <w:rPr>
                <w:rFonts w:ascii="Franklin Gothic Book" w:hAnsi="Franklin Gothic Book"/>
                <w:sz w:val="21"/>
                <w:szCs w:val="21"/>
                <w:lang w:val="en-GB"/>
              </w:rPr>
            </w:pPr>
            <w:r w:rsidRPr="00C94AE5">
              <w:rPr>
                <w:rFonts w:ascii="Franklin Gothic Book" w:hAnsi="Franklin Gothic Book"/>
                <w:sz w:val="21"/>
                <w:szCs w:val="21"/>
                <w:lang w:val="en-GB"/>
              </w:rPr>
              <w:t xml:space="preserve">Integrate libraries </w:t>
            </w:r>
            <w:r w:rsidR="00C94AE5" w:rsidRPr="00C94AE5">
              <w:rPr>
                <w:rFonts w:ascii="Franklin Gothic Book" w:hAnsi="Franklin Gothic Book"/>
                <w:sz w:val="21"/>
                <w:szCs w:val="21"/>
                <w:lang w:val="en-GB"/>
              </w:rPr>
              <w:t>with project</w:t>
            </w:r>
            <w:r w:rsidRPr="00C94AE5">
              <w:rPr>
                <w:rFonts w:ascii="Franklin Gothic Book" w:hAnsi="Franklin Gothic Book"/>
                <w:sz w:val="21"/>
                <w:szCs w:val="21"/>
                <w:lang w:val="en-GB"/>
              </w:rPr>
              <w:t xml:space="preserve"> practices and outputs produced by other programmes related </w:t>
            </w:r>
            <w:r w:rsidR="00C94AE5" w:rsidRPr="00C94AE5">
              <w:rPr>
                <w:rFonts w:ascii="Franklin Gothic Book" w:hAnsi="Franklin Gothic Book"/>
                <w:sz w:val="21"/>
                <w:szCs w:val="21"/>
                <w:lang w:val="en-GB"/>
              </w:rPr>
              <w:t>to thematic</w:t>
            </w:r>
            <w:r w:rsidRPr="00C94AE5">
              <w:rPr>
                <w:rFonts w:ascii="Franklin Gothic Book" w:hAnsi="Franklin Gothic Book"/>
                <w:sz w:val="21"/>
                <w:szCs w:val="21"/>
                <w:lang w:val="en-GB"/>
              </w:rPr>
              <w:t xml:space="preserve"> of common interest</w:t>
            </w:r>
          </w:p>
          <w:p w14:paraId="710C0486" w14:textId="77777777" w:rsidR="00C94AE5" w:rsidRPr="00C94AE5" w:rsidRDefault="00C94AE5" w:rsidP="00C94AE5">
            <w:pPr>
              <w:spacing w:after="0"/>
              <w:rPr>
                <w:rFonts w:ascii="Franklin Gothic Book" w:hAnsi="Franklin Gothic Book"/>
                <w:sz w:val="21"/>
                <w:szCs w:val="21"/>
                <w:lang w:val="en-GB"/>
              </w:rPr>
            </w:pPr>
          </w:p>
          <w:p w14:paraId="0D0DF208" w14:textId="656B1945" w:rsidR="00432DC7" w:rsidRPr="00C94AE5" w:rsidRDefault="00432DC7" w:rsidP="00C94AE5">
            <w:pPr>
              <w:pStyle w:val="ListParagraph"/>
              <w:numPr>
                <w:ilvl w:val="1"/>
                <w:numId w:val="32"/>
              </w:numPr>
              <w:spacing w:after="0"/>
              <w:ind w:left="357" w:hanging="357"/>
              <w:rPr>
                <w:rFonts w:ascii="Franklin Gothic Book" w:hAnsi="Franklin Gothic Book"/>
                <w:sz w:val="21"/>
                <w:szCs w:val="21"/>
                <w:lang w:val="en-GB"/>
              </w:rPr>
            </w:pPr>
            <w:r w:rsidRPr="00C94AE5">
              <w:rPr>
                <w:rFonts w:ascii="Franklin Gothic Book" w:hAnsi="Franklin Gothic Book"/>
                <w:sz w:val="21"/>
                <w:szCs w:val="21"/>
                <w:lang w:val="en-GB"/>
              </w:rPr>
              <w:t xml:space="preserve">Set up/integrate joint thematic communities about themes </w:t>
            </w:r>
            <w:r w:rsidR="00C94AE5" w:rsidRPr="00C94AE5">
              <w:rPr>
                <w:rFonts w:ascii="Franklin Gothic Book" w:hAnsi="Franklin Gothic Book"/>
                <w:sz w:val="21"/>
                <w:szCs w:val="21"/>
                <w:lang w:val="en-GB"/>
              </w:rPr>
              <w:t>of common</w:t>
            </w:r>
            <w:r w:rsidRPr="00C94AE5">
              <w:rPr>
                <w:rFonts w:ascii="Franklin Gothic Book" w:hAnsi="Franklin Gothic Book"/>
                <w:sz w:val="21"/>
                <w:szCs w:val="21"/>
                <w:lang w:val="en-GB"/>
              </w:rPr>
              <w:t xml:space="preserve"> interest</w:t>
            </w:r>
          </w:p>
          <w:p w14:paraId="58B56047" w14:textId="77777777" w:rsidR="00C94AE5" w:rsidRPr="00C94AE5" w:rsidRDefault="00C94AE5" w:rsidP="00C94AE5">
            <w:pPr>
              <w:spacing w:after="0"/>
              <w:rPr>
                <w:rFonts w:ascii="Franklin Gothic Book" w:hAnsi="Franklin Gothic Book"/>
                <w:sz w:val="21"/>
                <w:szCs w:val="21"/>
                <w:lang w:val="en-GB"/>
              </w:rPr>
            </w:pPr>
          </w:p>
          <w:p w14:paraId="2B06E897" w14:textId="5DDAA0BD" w:rsidR="00432DC7" w:rsidRPr="00C94AE5" w:rsidRDefault="00432DC7" w:rsidP="00C94AE5">
            <w:pPr>
              <w:pStyle w:val="ListParagraph"/>
              <w:numPr>
                <w:ilvl w:val="1"/>
                <w:numId w:val="32"/>
              </w:numPr>
              <w:spacing w:after="0"/>
              <w:ind w:left="357" w:hanging="357"/>
              <w:rPr>
                <w:rFonts w:ascii="Franklin Gothic Book" w:eastAsia="Times New Roman" w:hAnsi="Franklin Gothic Book"/>
                <w:sz w:val="21"/>
                <w:szCs w:val="21"/>
                <w:lang w:val="en-GB"/>
              </w:rPr>
            </w:pPr>
            <w:r w:rsidRPr="00C94AE5">
              <w:rPr>
                <w:rFonts w:ascii="Franklin Gothic Book" w:hAnsi="Franklin Gothic Book"/>
                <w:sz w:val="21"/>
                <w:szCs w:val="21"/>
                <w:lang w:val="en-GB"/>
              </w:rPr>
              <w:t xml:space="preserve">Coordinate the preparation and </w:t>
            </w:r>
            <w:r w:rsidR="00C94AE5" w:rsidRPr="00C94AE5">
              <w:rPr>
                <w:rFonts w:ascii="Franklin Gothic Book" w:hAnsi="Franklin Gothic Book"/>
                <w:sz w:val="21"/>
                <w:szCs w:val="21"/>
                <w:lang w:val="en-GB"/>
              </w:rPr>
              <w:t>launch</w:t>
            </w:r>
            <w:r w:rsidRPr="00C94AE5">
              <w:rPr>
                <w:rFonts w:ascii="Franklin Gothic Book" w:hAnsi="Franklin Gothic Book"/>
                <w:sz w:val="21"/>
                <w:szCs w:val="21"/>
                <w:lang w:val="en-GB"/>
              </w:rPr>
              <w:t xml:space="preserve"> of capitalisation calls</w:t>
            </w:r>
          </w:p>
        </w:tc>
        <w:tc>
          <w:tcPr>
            <w:tcW w:w="236" w:type="dxa"/>
          </w:tcPr>
          <w:p w14:paraId="187EB610" w14:textId="5B0498B4" w:rsidR="00432DC7" w:rsidRPr="00C94AE5" w:rsidRDefault="00432DC7" w:rsidP="00C94AE5">
            <w:pPr>
              <w:pStyle w:val="ListParagraph"/>
              <w:numPr>
                <w:ilvl w:val="2"/>
                <w:numId w:val="27"/>
              </w:numPr>
              <w:spacing w:after="0" w:line="240" w:lineRule="auto"/>
              <w:ind w:left="357" w:hanging="357"/>
              <w:rPr>
                <w:rFonts w:ascii="Franklin Gothic Book" w:hAnsi="Franklin Gothic Book"/>
                <w:sz w:val="21"/>
                <w:szCs w:val="21"/>
                <w:lang w:val="en-GB"/>
              </w:rPr>
            </w:pPr>
            <w:r w:rsidRPr="00C94AE5">
              <w:rPr>
                <w:rFonts w:ascii="Franklin Gothic Book" w:hAnsi="Franklin Gothic Book"/>
                <w:sz w:val="21"/>
                <w:szCs w:val="21"/>
                <w:lang w:val="en-GB"/>
              </w:rPr>
              <w:t>Internal/external experts appointed to the task of joining the inter</w:t>
            </w:r>
            <w:r w:rsidR="00C94AE5" w:rsidRPr="00C94AE5">
              <w:rPr>
                <w:rFonts w:ascii="Franklin Gothic Book" w:hAnsi="Franklin Gothic Book"/>
                <w:sz w:val="21"/>
                <w:szCs w:val="21"/>
                <w:lang w:val="en-GB"/>
              </w:rPr>
              <w:t>-</w:t>
            </w:r>
            <w:r w:rsidRPr="00C94AE5">
              <w:rPr>
                <w:rFonts w:ascii="Franklin Gothic Book" w:hAnsi="Franklin Gothic Book"/>
                <w:sz w:val="21"/>
                <w:szCs w:val="21"/>
                <w:lang w:val="en-GB"/>
              </w:rPr>
              <w:t xml:space="preserve">programme process </w:t>
            </w:r>
          </w:p>
          <w:p w14:paraId="7299AC03" w14:textId="77777777" w:rsidR="00C94AE5" w:rsidRPr="00C94AE5" w:rsidRDefault="00C94AE5" w:rsidP="00C94AE5">
            <w:pPr>
              <w:pStyle w:val="ListParagraph"/>
              <w:spacing w:after="0" w:line="240" w:lineRule="auto"/>
              <w:ind w:left="357"/>
              <w:rPr>
                <w:rFonts w:ascii="Franklin Gothic Book" w:hAnsi="Franklin Gothic Book"/>
                <w:sz w:val="21"/>
                <w:szCs w:val="21"/>
                <w:lang w:val="en-GB"/>
              </w:rPr>
            </w:pPr>
          </w:p>
          <w:p w14:paraId="4315B91B" w14:textId="1F1A9CF8" w:rsidR="00432DC7" w:rsidRPr="00C94AE5" w:rsidRDefault="00432DC7" w:rsidP="00C94AE5">
            <w:pPr>
              <w:pStyle w:val="ListParagraph"/>
              <w:numPr>
                <w:ilvl w:val="0"/>
                <w:numId w:val="16"/>
              </w:numPr>
              <w:spacing w:after="0" w:line="240" w:lineRule="auto"/>
              <w:ind w:left="357" w:hanging="357"/>
              <w:rPr>
                <w:rFonts w:ascii="Franklin Gothic Book" w:hAnsi="Franklin Gothic Book"/>
                <w:sz w:val="21"/>
                <w:szCs w:val="21"/>
                <w:lang w:val="en-GB"/>
              </w:rPr>
            </w:pPr>
            <w:r w:rsidRPr="00C94AE5">
              <w:rPr>
                <w:rFonts w:ascii="Franklin Gothic Book" w:hAnsi="Franklin Gothic Book"/>
                <w:sz w:val="21"/>
                <w:szCs w:val="21"/>
                <w:lang w:val="en-GB"/>
              </w:rPr>
              <w:t xml:space="preserve">Budget allocated to organise physical </w:t>
            </w:r>
            <w:r w:rsidR="00C94AE5" w:rsidRPr="00C94AE5">
              <w:rPr>
                <w:rFonts w:ascii="Franklin Gothic Book" w:hAnsi="Franklin Gothic Book"/>
                <w:sz w:val="21"/>
                <w:szCs w:val="21"/>
                <w:lang w:val="en-GB"/>
              </w:rPr>
              <w:t xml:space="preserve">meetings, </w:t>
            </w:r>
            <w:proofErr w:type="gramStart"/>
            <w:r w:rsidR="00C94AE5" w:rsidRPr="00C94AE5">
              <w:rPr>
                <w:rFonts w:ascii="Franklin Gothic Book" w:hAnsi="Franklin Gothic Book"/>
                <w:sz w:val="21"/>
                <w:szCs w:val="21"/>
                <w:lang w:val="en-GB"/>
              </w:rPr>
              <w:t>prepare</w:t>
            </w:r>
            <w:proofErr w:type="gramEnd"/>
            <w:r w:rsidRPr="00C94AE5">
              <w:rPr>
                <w:rFonts w:ascii="Franklin Gothic Book" w:hAnsi="Franklin Gothic Book"/>
                <w:sz w:val="21"/>
                <w:szCs w:val="21"/>
                <w:lang w:val="en-GB"/>
              </w:rPr>
              <w:t xml:space="preserve"> and coordinate capitalisation </w:t>
            </w:r>
            <w:r w:rsidR="00C94AE5" w:rsidRPr="00C94AE5">
              <w:rPr>
                <w:rFonts w:ascii="Franklin Gothic Book" w:hAnsi="Franklin Gothic Book"/>
                <w:sz w:val="21"/>
                <w:szCs w:val="21"/>
                <w:lang w:val="en-GB"/>
              </w:rPr>
              <w:t>calls, join</w:t>
            </w:r>
            <w:r w:rsidRPr="00C94AE5">
              <w:rPr>
                <w:rFonts w:ascii="Franklin Gothic Book" w:hAnsi="Franklin Gothic Book"/>
                <w:sz w:val="21"/>
                <w:szCs w:val="21"/>
                <w:lang w:val="en-GB"/>
              </w:rPr>
              <w:t xml:space="preserve"> thematic communities etc</w:t>
            </w:r>
            <w:r w:rsidR="00C94AE5" w:rsidRPr="00C94AE5">
              <w:rPr>
                <w:rFonts w:ascii="Franklin Gothic Book" w:hAnsi="Franklin Gothic Book"/>
                <w:sz w:val="21"/>
                <w:szCs w:val="21"/>
                <w:lang w:val="en-GB"/>
              </w:rPr>
              <w:t>.</w:t>
            </w:r>
          </w:p>
        </w:tc>
        <w:tc>
          <w:tcPr>
            <w:tcW w:w="236" w:type="dxa"/>
          </w:tcPr>
          <w:p w14:paraId="179EF65D" w14:textId="77777777" w:rsidR="00C94AE5" w:rsidRPr="00C94AE5" w:rsidRDefault="00C94AE5" w:rsidP="00C94AE5">
            <w:pPr>
              <w:pStyle w:val="ListParagraph"/>
              <w:numPr>
                <w:ilvl w:val="0"/>
                <w:numId w:val="25"/>
              </w:numPr>
              <w:spacing w:after="0" w:line="240" w:lineRule="auto"/>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t xml:space="preserve">Example: </w:t>
            </w:r>
          </w:p>
          <w:p w14:paraId="3E7B3B50" w14:textId="77777777" w:rsidR="00C94AE5" w:rsidRPr="00C94AE5" w:rsidRDefault="00C94AE5" w:rsidP="00C94AE5">
            <w:pPr>
              <w:spacing w:after="0" w:line="240" w:lineRule="auto"/>
              <w:ind w:left="360"/>
              <w:rPr>
                <w:rFonts w:ascii="Franklin Gothic Book" w:eastAsia="Segoe UI" w:hAnsi="Franklin Gothic Book" w:cs="Segoe UI"/>
                <w:sz w:val="21"/>
                <w:szCs w:val="21"/>
                <w:lang w:val="en-GB"/>
              </w:rPr>
            </w:pPr>
          </w:p>
          <w:p w14:paraId="336B08E4" w14:textId="4FBA7083" w:rsidR="00432DC7" w:rsidRPr="00C94AE5" w:rsidRDefault="00C94AE5" w:rsidP="00C94AE5">
            <w:pPr>
              <w:spacing w:after="0" w:line="240" w:lineRule="auto"/>
              <w:ind w:left="360"/>
              <w:rPr>
                <w:rFonts w:ascii="Franklin Gothic Book" w:eastAsia="Segoe UI" w:hAnsi="Franklin Gothic Book" w:cs="Segoe UI"/>
                <w:sz w:val="21"/>
                <w:szCs w:val="21"/>
                <w:lang w:val="en-GB"/>
              </w:rPr>
            </w:pPr>
            <w:r w:rsidRPr="00C94AE5">
              <w:rPr>
                <w:rFonts w:ascii="Franklin Gothic Book" w:eastAsia="Segoe UI" w:hAnsi="Franklin Gothic Book" w:cs="Segoe UI"/>
                <w:sz w:val="21"/>
                <w:szCs w:val="21"/>
                <w:lang w:val="en-GB"/>
              </w:rPr>
              <w:t>Improving</w:t>
            </w:r>
            <w:r w:rsidR="00432DC7" w:rsidRPr="00C94AE5">
              <w:rPr>
                <w:rFonts w:ascii="Franklin Gothic Book" w:eastAsia="Segoe UI" w:hAnsi="Franklin Gothic Book" w:cs="Segoe UI"/>
                <w:sz w:val="21"/>
                <w:szCs w:val="21"/>
                <w:lang w:val="en-GB"/>
              </w:rPr>
              <w:t xml:space="preserve"> synergies across the </w:t>
            </w:r>
            <w:r w:rsidRPr="00C94AE5">
              <w:rPr>
                <w:rFonts w:ascii="Franklin Gothic Book" w:eastAsia="Segoe UI" w:hAnsi="Franklin Gothic Book" w:cs="Segoe UI"/>
                <w:sz w:val="21"/>
                <w:szCs w:val="21"/>
                <w:lang w:val="en-GB"/>
              </w:rPr>
              <w:t>Mediterranean</w:t>
            </w:r>
            <w:r w:rsidR="00432DC7" w:rsidRPr="00C94AE5">
              <w:rPr>
                <w:rFonts w:ascii="Franklin Gothic Book" w:eastAsia="Segoe UI" w:hAnsi="Franklin Gothic Book" w:cs="Segoe UI"/>
                <w:sz w:val="21"/>
                <w:szCs w:val="21"/>
                <w:lang w:val="en-GB"/>
              </w:rPr>
              <w:t xml:space="preserve"> programmes: new calls to come (Interact/Library/presentations 6/7/2022</w:t>
            </w:r>
            <w:r w:rsidR="00432DC7" w:rsidRPr="00C94AE5">
              <w:rPr>
                <w:rFonts w:ascii="Franklin Gothic Book" w:eastAsia="Segoe UI" w:hAnsi="Franklin Gothic Book" w:cs="Segoe UI"/>
                <w:i/>
                <w:iCs/>
                <w:sz w:val="21"/>
                <w:szCs w:val="21"/>
                <w:lang w:val="en-GB"/>
              </w:rPr>
              <w:t>)</w:t>
            </w:r>
          </w:p>
        </w:tc>
      </w:tr>
    </w:tbl>
    <w:p w14:paraId="56C3B60D" w14:textId="77777777" w:rsidR="00C1099C" w:rsidRDefault="00C1099C">
      <w:pPr>
        <w:rPr>
          <w:rFonts w:ascii="Franklin Gothic Book" w:hAnsi="Franklin Gothic Book"/>
          <w:sz w:val="21"/>
          <w:szCs w:val="21"/>
          <w:lang w:val="en-GB"/>
        </w:rPr>
      </w:pPr>
    </w:p>
    <w:p w14:paraId="1E9306D9" w14:textId="77777777" w:rsidR="00C1099C" w:rsidRPr="0061609A" w:rsidRDefault="00C1099C">
      <w:pPr>
        <w:rPr>
          <w:lang w:val="en-GB"/>
        </w:rPr>
      </w:pPr>
    </w:p>
    <w:sectPr w:rsidR="00C1099C" w:rsidRPr="0061609A" w:rsidSect="00002E6C">
      <w:headerReference w:type="default" r:id="rId7"/>
      <w:footerReference w:type="default" r:id="rId8"/>
      <w:headerReference w:type="first" r:id="rId9"/>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ABB24" w14:textId="77777777" w:rsidR="00762C6F" w:rsidRDefault="00762C6F">
      <w:pPr>
        <w:spacing w:line="240" w:lineRule="auto"/>
      </w:pPr>
      <w:r>
        <w:separator/>
      </w:r>
    </w:p>
  </w:endnote>
  <w:endnote w:type="continuationSeparator" w:id="0">
    <w:p w14:paraId="2A9ECDB3" w14:textId="77777777" w:rsidR="00762C6F" w:rsidRDefault="00762C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Segoe UI">
    <w:altName w:val="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5774757"/>
    </w:sdtPr>
    <w:sdtContent>
      <w:p w14:paraId="29B0EF54" w14:textId="77777777" w:rsidR="00C1099C" w:rsidRDefault="00000000">
        <w:pPr>
          <w:pStyle w:val="Footer"/>
          <w:jc w:val="right"/>
        </w:pPr>
        <w:r>
          <w:fldChar w:fldCharType="begin"/>
        </w:r>
        <w:r>
          <w:instrText>PAGE   \* MERGEFORMAT</w:instrText>
        </w:r>
        <w:r>
          <w:fldChar w:fldCharType="separate"/>
        </w:r>
        <w:r>
          <w:t>2</w:t>
        </w:r>
        <w:r>
          <w:fldChar w:fldCharType="end"/>
        </w:r>
      </w:p>
    </w:sdtContent>
  </w:sdt>
  <w:p w14:paraId="03DA357F" w14:textId="77777777" w:rsidR="00C1099C" w:rsidRDefault="00C109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2EB32" w14:textId="77777777" w:rsidR="00762C6F" w:rsidRDefault="00762C6F">
      <w:pPr>
        <w:spacing w:after="0"/>
      </w:pPr>
      <w:r>
        <w:separator/>
      </w:r>
    </w:p>
  </w:footnote>
  <w:footnote w:type="continuationSeparator" w:id="0">
    <w:p w14:paraId="10A2F18B" w14:textId="77777777" w:rsidR="00762C6F" w:rsidRDefault="00762C6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B699" w14:textId="2EE17286" w:rsidR="00C1099C" w:rsidRDefault="00C1099C">
    <w:pPr>
      <w:pStyle w:val="Header"/>
    </w:pPr>
  </w:p>
  <w:p w14:paraId="1E0AE4F9" w14:textId="77777777" w:rsidR="00C1099C" w:rsidRDefault="00C109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E7B2" w14:textId="4122A615" w:rsidR="00002E6C" w:rsidRDefault="00002E6C">
    <w:pPr>
      <w:pStyle w:val="Header"/>
    </w:pPr>
    <w:r>
      <w:rPr>
        <w:noProof/>
      </w:rPr>
      <w:drawing>
        <wp:anchor distT="0" distB="0" distL="114300" distR="114300" simplePos="0" relativeHeight="251659264" behindDoc="0" locked="0" layoutInCell="1" allowOverlap="1" wp14:anchorId="694A485F" wp14:editId="35C080B2">
          <wp:simplePos x="0" y="0"/>
          <wp:positionH relativeFrom="margin">
            <wp:align>right</wp:align>
          </wp:positionH>
          <wp:positionV relativeFrom="topMargin">
            <wp:posOffset>449580</wp:posOffset>
          </wp:positionV>
          <wp:extent cx="1965325" cy="313055"/>
          <wp:effectExtent l="0" t="0" r="3175" b="4445"/>
          <wp:wrapNone/>
          <wp:docPr id="14" name="Bild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Bild 1" descr="A picture containing text, clipar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65325" cy="31305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9A1B5A9"/>
    <w:multiLevelType w:val="singleLevel"/>
    <w:tmpl w:val="99A1B5A9"/>
    <w:lvl w:ilvl="0">
      <w:start w:val="1"/>
      <w:numFmt w:val="decimal"/>
      <w:suff w:val="space"/>
      <w:lvlText w:val="%1."/>
      <w:lvlJc w:val="left"/>
    </w:lvl>
  </w:abstractNum>
  <w:abstractNum w:abstractNumId="1" w15:restartNumberingAfterBreak="0">
    <w:nsid w:val="01734354"/>
    <w:multiLevelType w:val="hybridMultilevel"/>
    <w:tmpl w:val="F104AFC2"/>
    <w:lvl w:ilvl="0" w:tplc="A5B24EFE">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C4429C"/>
    <w:multiLevelType w:val="hybridMultilevel"/>
    <w:tmpl w:val="5A5C0E58"/>
    <w:lvl w:ilvl="0" w:tplc="0410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C129A6"/>
    <w:multiLevelType w:val="hybridMultilevel"/>
    <w:tmpl w:val="7E68C3AA"/>
    <w:lvl w:ilvl="0" w:tplc="0410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7BA26E2"/>
    <w:multiLevelType w:val="hybridMultilevel"/>
    <w:tmpl w:val="1A06A70E"/>
    <w:lvl w:ilvl="0" w:tplc="04100003">
      <w:start w:val="1"/>
      <w:numFmt w:val="bullet"/>
      <w:lvlText w:val="o"/>
      <w:lvlJc w:val="left"/>
      <w:pPr>
        <w:ind w:left="720" w:hanging="360"/>
      </w:pPr>
      <w:rPr>
        <w:rFonts w:ascii="Courier New" w:hAnsi="Courier New" w:cs="Courier New" w:hint="default"/>
      </w:rPr>
    </w:lvl>
    <w:lvl w:ilvl="1" w:tplc="6902CD50">
      <w:numFmt w:val="bullet"/>
      <w:lvlText w:val=""/>
      <w:lvlJc w:val="left"/>
      <w:pPr>
        <w:ind w:left="1440" w:hanging="360"/>
      </w:pPr>
      <w:rPr>
        <w:rFonts w:ascii="Symbol" w:eastAsiaTheme="minorHAnsi" w:hAnsi="Symbol" w:cstheme="minorBidi" w:hint="default"/>
        <w:b/>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6B022E5"/>
    <w:multiLevelType w:val="multilevel"/>
    <w:tmpl w:val="98C41092"/>
    <w:lvl w:ilvl="0">
      <w:start w:val="1"/>
      <w:numFmt w:val="bullet"/>
      <w:lvlText w:val=""/>
      <w:lvlJc w:val="left"/>
      <w:pPr>
        <w:ind w:left="720" w:hanging="360"/>
      </w:pPr>
      <w:rPr>
        <w:rFonts w:ascii="Wingdings" w:hAnsi="Wingdings"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6" w15:restartNumberingAfterBreak="0">
    <w:nsid w:val="18147395"/>
    <w:multiLevelType w:val="hybridMultilevel"/>
    <w:tmpl w:val="4ACCE326"/>
    <w:lvl w:ilvl="0" w:tplc="0410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A62428F8">
      <w:numFmt w:val="bullet"/>
      <w:lvlText w:val="-"/>
      <w:lvlJc w:val="left"/>
      <w:pPr>
        <w:ind w:left="2160" w:hanging="360"/>
      </w:pPr>
      <w:rPr>
        <w:rFonts w:ascii="Franklin Gothic Book" w:eastAsiaTheme="minorHAnsi" w:hAnsi="Franklin Gothic Book"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EE324AD"/>
    <w:multiLevelType w:val="multilevel"/>
    <w:tmpl w:val="1EE324AD"/>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8" w15:restartNumberingAfterBreak="0">
    <w:nsid w:val="248370D5"/>
    <w:multiLevelType w:val="multilevel"/>
    <w:tmpl w:val="248370D5"/>
    <w:lvl w:ilvl="0">
      <w:start w:val="1"/>
      <w:numFmt w:val="bullet"/>
      <w:lvlText w:val="•"/>
      <w:lvlJc w:val="left"/>
      <w:pPr>
        <w:tabs>
          <w:tab w:val="left" w:pos="720"/>
        </w:tabs>
        <w:ind w:left="720" w:hanging="360"/>
      </w:pPr>
      <w:rPr>
        <w:rFonts w:ascii="Arial" w:hAnsi="Arial"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9" w15:restartNumberingAfterBreak="0">
    <w:nsid w:val="27C73A2A"/>
    <w:multiLevelType w:val="hybridMultilevel"/>
    <w:tmpl w:val="0734BBF6"/>
    <w:lvl w:ilvl="0" w:tplc="041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A3E5636"/>
    <w:multiLevelType w:val="hybridMultilevel"/>
    <w:tmpl w:val="3BCA2778"/>
    <w:lvl w:ilvl="0" w:tplc="041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C79597B"/>
    <w:multiLevelType w:val="multilevel"/>
    <w:tmpl w:val="8A48657E"/>
    <w:lvl w:ilvl="0">
      <w:start w:val="1"/>
      <w:numFmt w:val="bullet"/>
      <w:lvlText w:val=""/>
      <w:lvlJc w:val="left"/>
      <w:pPr>
        <w:ind w:left="720" w:hanging="360"/>
      </w:pPr>
      <w:rPr>
        <w:rFonts w:ascii="Wingdings" w:hAnsi="Wingdings" w:hint="default"/>
      </w:rPr>
    </w:lvl>
    <w:lvl w:ilvl="1">
      <w:start w:val="1"/>
      <w:numFmt w:val="bullet"/>
      <w:lvlText w:val="•"/>
      <w:lvlJc w:val="left"/>
      <w:pPr>
        <w:tabs>
          <w:tab w:val="left" w:pos="1440"/>
        </w:tabs>
        <w:ind w:left="1440" w:hanging="360"/>
      </w:pPr>
      <w:rPr>
        <w:rFonts w:ascii="Arial" w:hAnsi="Arial" w:hint="default"/>
      </w:rPr>
    </w:lvl>
    <w:lvl w:ilvl="2">
      <w:start w:val="1"/>
      <w:numFmt w:val="bullet"/>
      <w:lvlText w:val="•"/>
      <w:lvlJc w:val="left"/>
      <w:pPr>
        <w:tabs>
          <w:tab w:val="left" w:pos="2160"/>
        </w:tabs>
        <w:ind w:left="2160" w:hanging="360"/>
      </w:pPr>
      <w:rPr>
        <w:rFonts w:ascii="Arial" w:hAnsi="Arial" w:hint="default"/>
      </w:rPr>
    </w:lvl>
    <w:lvl w:ilvl="3">
      <w:start w:val="1"/>
      <w:numFmt w:val="bullet"/>
      <w:lvlText w:val="•"/>
      <w:lvlJc w:val="left"/>
      <w:pPr>
        <w:tabs>
          <w:tab w:val="left" w:pos="2880"/>
        </w:tabs>
        <w:ind w:left="2880" w:hanging="360"/>
      </w:pPr>
      <w:rPr>
        <w:rFonts w:ascii="Arial" w:hAnsi="Arial" w:hint="default"/>
      </w:rPr>
    </w:lvl>
    <w:lvl w:ilvl="4">
      <w:start w:val="1"/>
      <w:numFmt w:val="bullet"/>
      <w:lvlText w:val="•"/>
      <w:lvlJc w:val="left"/>
      <w:pPr>
        <w:tabs>
          <w:tab w:val="left" w:pos="3600"/>
        </w:tabs>
        <w:ind w:left="3600" w:hanging="360"/>
      </w:pPr>
      <w:rPr>
        <w:rFonts w:ascii="Arial" w:hAnsi="Arial" w:hint="default"/>
      </w:rPr>
    </w:lvl>
    <w:lvl w:ilvl="5">
      <w:start w:val="1"/>
      <w:numFmt w:val="bullet"/>
      <w:lvlText w:val="•"/>
      <w:lvlJc w:val="left"/>
      <w:pPr>
        <w:tabs>
          <w:tab w:val="left" w:pos="4320"/>
        </w:tabs>
        <w:ind w:left="4320" w:hanging="360"/>
      </w:pPr>
      <w:rPr>
        <w:rFonts w:ascii="Arial" w:hAnsi="Arial" w:hint="default"/>
      </w:rPr>
    </w:lvl>
    <w:lvl w:ilvl="6">
      <w:start w:val="1"/>
      <w:numFmt w:val="bullet"/>
      <w:lvlText w:val="•"/>
      <w:lvlJc w:val="left"/>
      <w:pPr>
        <w:tabs>
          <w:tab w:val="left" w:pos="5040"/>
        </w:tabs>
        <w:ind w:left="5040" w:hanging="360"/>
      </w:pPr>
      <w:rPr>
        <w:rFonts w:ascii="Arial" w:hAnsi="Arial" w:hint="default"/>
      </w:rPr>
    </w:lvl>
    <w:lvl w:ilvl="7">
      <w:start w:val="1"/>
      <w:numFmt w:val="bullet"/>
      <w:lvlText w:val="•"/>
      <w:lvlJc w:val="left"/>
      <w:pPr>
        <w:tabs>
          <w:tab w:val="left" w:pos="5760"/>
        </w:tabs>
        <w:ind w:left="5760" w:hanging="360"/>
      </w:pPr>
      <w:rPr>
        <w:rFonts w:ascii="Arial" w:hAnsi="Arial" w:hint="default"/>
      </w:rPr>
    </w:lvl>
    <w:lvl w:ilvl="8">
      <w:start w:val="1"/>
      <w:numFmt w:val="bullet"/>
      <w:lvlText w:val="•"/>
      <w:lvlJc w:val="left"/>
      <w:pPr>
        <w:tabs>
          <w:tab w:val="left" w:pos="6480"/>
        </w:tabs>
        <w:ind w:left="6480" w:hanging="360"/>
      </w:pPr>
      <w:rPr>
        <w:rFonts w:ascii="Arial" w:hAnsi="Arial" w:hint="default"/>
      </w:rPr>
    </w:lvl>
  </w:abstractNum>
  <w:abstractNum w:abstractNumId="12" w15:restartNumberingAfterBreak="0">
    <w:nsid w:val="2E5B06AE"/>
    <w:multiLevelType w:val="hybridMultilevel"/>
    <w:tmpl w:val="36B890FE"/>
    <w:lvl w:ilvl="0" w:tplc="041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A339C6"/>
    <w:multiLevelType w:val="hybridMultilevel"/>
    <w:tmpl w:val="38D6B15C"/>
    <w:lvl w:ilvl="0" w:tplc="0410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B50BE9"/>
    <w:multiLevelType w:val="hybridMultilevel"/>
    <w:tmpl w:val="2996CCCC"/>
    <w:lvl w:ilvl="0" w:tplc="0410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31419D8"/>
    <w:multiLevelType w:val="hybridMultilevel"/>
    <w:tmpl w:val="4EACA160"/>
    <w:lvl w:ilvl="0" w:tplc="041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81350B7"/>
    <w:multiLevelType w:val="hybridMultilevel"/>
    <w:tmpl w:val="161ECA12"/>
    <w:lvl w:ilvl="0" w:tplc="0410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F750A7A"/>
    <w:multiLevelType w:val="hybridMultilevel"/>
    <w:tmpl w:val="528679EA"/>
    <w:lvl w:ilvl="0" w:tplc="04100017">
      <w:start w:val="1"/>
      <w:numFmt w:val="lowerLetter"/>
      <w:lvlText w:val="%1)"/>
      <w:lvlJc w:val="left"/>
      <w:pPr>
        <w:ind w:left="1077" w:hanging="360"/>
      </w:pPr>
    </w:lvl>
    <w:lvl w:ilvl="1" w:tplc="08090019" w:tentative="1">
      <w:start w:val="1"/>
      <w:numFmt w:val="lowerLetter"/>
      <w:lvlText w:val="%2."/>
      <w:lvlJc w:val="left"/>
      <w:pPr>
        <w:ind w:left="1797" w:hanging="360"/>
      </w:pPr>
    </w:lvl>
    <w:lvl w:ilvl="2" w:tplc="0809001B" w:tentative="1">
      <w:start w:val="1"/>
      <w:numFmt w:val="lowerRoman"/>
      <w:lvlText w:val="%3."/>
      <w:lvlJc w:val="right"/>
      <w:pPr>
        <w:ind w:left="2517" w:hanging="180"/>
      </w:pPr>
    </w:lvl>
    <w:lvl w:ilvl="3" w:tplc="0809000F" w:tentative="1">
      <w:start w:val="1"/>
      <w:numFmt w:val="decimal"/>
      <w:lvlText w:val="%4."/>
      <w:lvlJc w:val="left"/>
      <w:pPr>
        <w:ind w:left="3237" w:hanging="360"/>
      </w:pPr>
    </w:lvl>
    <w:lvl w:ilvl="4" w:tplc="08090019" w:tentative="1">
      <w:start w:val="1"/>
      <w:numFmt w:val="lowerLetter"/>
      <w:lvlText w:val="%5."/>
      <w:lvlJc w:val="left"/>
      <w:pPr>
        <w:ind w:left="3957" w:hanging="360"/>
      </w:pPr>
    </w:lvl>
    <w:lvl w:ilvl="5" w:tplc="0809001B" w:tentative="1">
      <w:start w:val="1"/>
      <w:numFmt w:val="lowerRoman"/>
      <w:lvlText w:val="%6."/>
      <w:lvlJc w:val="right"/>
      <w:pPr>
        <w:ind w:left="4677" w:hanging="180"/>
      </w:pPr>
    </w:lvl>
    <w:lvl w:ilvl="6" w:tplc="0809000F" w:tentative="1">
      <w:start w:val="1"/>
      <w:numFmt w:val="decimal"/>
      <w:lvlText w:val="%7."/>
      <w:lvlJc w:val="left"/>
      <w:pPr>
        <w:ind w:left="5397" w:hanging="360"/>
      </w:pPr>
    </w:lvl>
    <w:lvl w:ilvl="7" w:tplc="08090019" w:tentative="1">
      <w:start w:val="1"/>
      <w:numFmt w:val="lowerLetter"/>
      <w:lvlText w:val="%8."/>
      <w:lvlJc w:val="left"/>
      <w:pPr>
        <w:ind w:left="6117" w:hanging="360"/>
      </w:pPr>
    </w:lvl>
    <w:lvl w:ilvl="8" w:tplc="0809001B" w:tentative="1">
      <w:start w:val="1"/>
      <w:numFmt w:val="lowerRoman"/>
      <w:lvlText w:val="%9."/>
      <w:lvlJc w:val="right"/>
      <w:pPr>
        <w:ind w:left="6837" w:hanging="180"/>
      </w:pPr>
    </w:lvl>
  </w:abstractNum>
  <w:abstractNum w:abstractNumId="18" w15:restartNumberingAfterBreak="0">
    <w:nsid w:val="557657E1"/>
    <w:multiLevelType w:val="hybridMultilevel"/>
    <w:tmpl w:val="25A69754"/>
    <w:lvl w:ilvl="0" w:tplc="0410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697ADA3"/>
    <w:multiLevelType w:val="singleLevel"/>
    <w:tmpl w:val="5697ADA3"/>
    <w:lvl w:ilvl="0">
      <w:start w:val="1"/>
      <w:numFmt w:val="lowerLetter"/>
      <w:lvlText w:val="%1)"/>
      <w:lvlJc w:val="left"/>
      <w:pPr>
        <w:tabs>
          <w:tab w:val="left" w:pos="312"/>
        </w:tabs>
      </w:pPr>
    </w:lvl>
  </w:abstractNum>
  <w:abstractNum w:abstractNumId="20" w15:restartNumberingAfterBreak="0">
    <w:nsid w:val="5735487D"/>
    <w:multiLevelType w:val="hybridMultilevel"/>
    <w:tmpl w:val="605E8FA2"/>
    <w:lvl w:ilvl="0" w:tplc="0410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745367E"/>
    <w:multiLevelType w:val="hybridMultilevel"/>
    <w:tmpl w:val="BFB898F4"/>
    <w:lvl w:ilvl="0" w:tplc="FFFFFFFF">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04100003">
      <w:start w:val="1"/>
      <w:numFmt w:val="bullet"/>
      <w:lvlText w:val="o"/>
      <w:lvlJc w:val="left"/>
      <w:pPr>
        <w:ind w:left="72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88F41BA"/>
    <w:multiLevelType w:val="hybridMultilevel"/>
    <w:tmpl w:val="7CE4A65C"/>
    <w:lvl w:ilvl="0" w:tplc="041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CE16C07"/>
    <w:multiLevelType w:val="hybridMultilevel"/>
    <w:tmpl w:val="4DD66D80"/>
    <w:lvl w:ilvl="0" w:tplc="0410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850846"/>
    <w:multiLevelType w:val="hybridMultilevel"/>
    <w:tmpl w:val="347E2962"/>
    <w:lvl w:ilvl="0" w:tplc="041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205CA1"/>
    <w:multiLevelType w:val="hybridMultilevel"/>
    <w:tmpl w:val="C77EEA72"/>
    <w:lvl w:ilvl="0" w:tplc="04100003">
      <w:start w:val="1"/>
      <w:numFmt w:val="bullet"/>
      <w:lvlText w:val="o"/>
      <w:lvlJc w:val="left"/>
      <w:pPr>
        <w:ind w:left="781" w:hanging="360"/>
      </w:pPr>
      <w:rPr>
        <w:rFonts w:ascii="Courier New" w:hAnsi="Courier New" w:cs="Courier New" w:hint="default"/>
      </w:rPr>
    </w:lvl>
    <w:lvl w:ilvl="1" w:tplc="08090003">
      <w:start w:val="1"/>
      <w:numFmt w:val="bullet"/>
      <w:lvlText w:val="o"/>
      <w:lvlJc w:val="left"/>
      <w:pPr>
        <w:ind w:left="1501" w:hanging="360"/>
      </w:pPr>
      <w:rPr>
        <w:rFonts w:ascii="Courier New" w:hAnsi="Courier New" w:cs="Courier New" w:hint="default"/>
      </w:rPr>
    </w:lvl>
    <w:lvl w:ilvl="2" w:tplc="08090005" w:tentative="1">
      <w:start w:val="1"/>
      <w:numFmt w:val="bullet"/>
      <w:lvlText w:val=""/>
      <w:lvlJc w:val="left"/>
      <w:pPr>
        <w:ind w:left="2221" w:hanging="360"/>
      </w:pPr>
      <w:rPr>
        <w:rFonts w:ascii="Wingdings" w:hAnsi="Wingdings" w:hint="default"/>
      </w:rPr>
    </w:lvl>
    <w:lvl w:ilvl="3" w:tplc="08090001" w:tentative="1">
      <w:start w:val="1"/>
      <w:numFmt w:val="bullet"/>
      <w:lvlText w:val=""/>
      <w:lvlJc w:val="left"/>
      <w:pPr>
        <w:ind w:left="2941" w:hanging="360"/>
      </w:pPr>
      <w:rPr>
        <w:rFonts w:ascii="Symbol" w:hAnsi="Symbol" w:hint="default"/>
      </w:rPr>
    </w:lvl>
    <w:lvl w:ilvl="4" w:tplc="08090003" w:tentative="1">
      <w:start w:val="1"/>
      <w:numFmt w:val="bullet"/>
      <w:lvlText w:val="o"/>
      <w:lvlJc w:val="left"/>
      <w:pPr>
        <w:ind w:left="3661" w:hanging="360"/>
      </w:pPr>
      <w:rPr>
        <w:rFonts w:ascii="Courier New" w:hAnsi="Courier New" w:cs="Courier New" w:hint="default"/>
      </w:rPr>
    </w:lvl>
    <w:lvl w:ilvl="5" w:tplc="08090005" w:tentative="1">
      <w:start w:val="1"/>
      <w:numFmt w:val="bullet"/>
      <w:lvlText w:val=""/>
      <w:lvlJc w:val="left"/>
      <w:pPr>
        <w:ind w:left="4381" w:hanging="360"/>
      </w:pPr>
      <w:rPr>
        <w:rFonts w:ascii="Wingdings" w:hAnsi="Wingdings" w:hint="default"/>
      </w:rPr>
    </w:lvl>
    <w:lvl w:ilvl="6" w:tplc="08090001" w:tentative="1">
      <w:start w:val="1"/>
      <w:numFmt w:val="bullet"/>
      <w:lvlText w:val=""/>
      <w:lvlJc w:val="left"/>
      <w:pPr>
        <w:ind w:left="5101" w:hanging="360"/>
      </w:pPr>
      <w:rPr>
        <w:rFonts w:ascii="Symbol" w:hAnsi="Symbol" w:hint="default"/>
      </w:rPr>
    </w:lvl>
    <w:lvl w:ilvl="7" w:tplc="08090003" w:tentative="1">
      <w:start w:val="1"/>
      <w:numFmt w:val="bullet"/>
      <w:lvlText w:val="o"/>
      <w:lvlJc w:val="left"/>
      <w:pPr>
        <w:ind w:left="5821" w:hanging="360"/>
      </w:pPr>
      <w:rPr>
        <w:rFonts w:ascii="Courier New" w:hAnsi="Courier New" w:cs="Courier New" w:hint="default"/>
      </w:rPr>
    </w:lvl>
    <w:lvl w:ilvl="8" w:tplc="08090005" w:tentative="1">
      <w:start w:val="1"/>
      <w:numFmt w:val="bullet"/>
      <w:lvlText w:val=""/>
      <w:lvlJc w:val="left"/>
      <w:pPr>
        <w:ind w:left="6541" w:hanging="360"/>
      </w:pPr>
      <w:rPr>
        <w:rFonts w:ascii="Wingdings" w:hAnsi="Wingdings" w:hint="default"/>
      </w:rPr>
    </w:lvl>
  </w:abstractNum>
  <w:abstractNum w:abstractNumId="26" w15:restartNumberingAfterBreak="0">
    <w:nsid w:val="675626FB"/>
    <w:multiLevelType w:val="hybridMultilevel"/>
    <w:tmpl w:val="32262C8A"/>
    <w:lvl w:ilvl="0" w:tplc="041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CA847ED"/>
    <w:multiLevelType w:val="hybridMultilevel"/>
    <w:tmpl w:val="FF947DFC"/>
    <w:lvl w:ilvl="0" w:tplc="0410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D6A3E3B"/>
    <w:multiLevelType w:val="hybridMultilevel"/>
    <w:tmpl w:val="38129B28"/>
    <w:lvl w:ilvl="0" w:tplc="041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0C74772"/>
    <w:multiLevelType w:val="hybridMultilevel"/>
    <w:tmpl w:val="0CA45C16"/>
    <w:lvl w:ilvl="0" w:tplc="04100003">
      <w:start w:val="1"/>
      <w:numFmt w:val="bullet"/>
      <w:lvlText w:val="o"/>
      <w:lvlJc w:val="left"/>
      <w:pPr>
        <w:ind w:left="720" w:hanging="360"/>
      </w:pPr>
      <w:rPr>
        <w:rFonts w:ascii="Courier New" w:hAnsi="Courier New" w:cs="Courier New" w:hint="default"/>
      </w:rPr>
    </w:lvl>
    <w:lvl w:ilvl="1" w:tplc="33BE5794">
      <w:numFmt w:val="bullet"/>
      <w:lvlText w:val="-"/>
      <w:lvlJc w:val="left"/>
      <w:pPr>
        <w:ind w:left="1440" w:hanging="360"/>
      </w:pPr>
      <w:rPr>
        <w:rFonts w:ascii="Franklin Gothic Book" w:eastAsiaTheme="minorHAnsi" w:hAnsi="Franklin Gothic Book" w:cstheme="minorBid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73247F11"/>
    <w:multiLevelType w:val="hybridMultilevel"/>
    <w:tmpl w:val="39109726"/>
    <w:lvl w:ilvl="0" w:tplc="0410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1" w15:restartNumberingAfterBreak="0">
    <w:nsid w:val="77F839BB"/>
    <w:multiLevelType w:val="hybridMultilevel"/>
    <w:tmpl w:val="185A81F8"/>
    <w:lvl w:ilvl="0" w:tplc="0410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441535">
    <w:abstractNumId w:val="0"/>
  </w:num>
  <w:num w:numId="2" w16cid:durableId="1733655635">
    <w:abstractNumId w:val="7"/>
  </w:num>
  <w:num w:numId="3" w16cid:durableId="434403468">
    <w:abstractNumId w:val="8"/>
  </w:num>
  <w:num w:numId="4" w16cid:durableId="372655865">
    <w:abstractNumId w:val="19"/>
  </w:num>
  <w:num w:numId="5" w16cid:durableId="1689603983">
    <w:abstractNumId w:val="24"/>
  </w:num>
  <w:num w:numId="6" w16cid:durableId="1780564818">
    <w:abstractNumId w:val="1"/>
  </w:num>
  <w:num w:numId="7" w16cid:durableId="686834206">
    <w:abstractNumId w:val="29"/>
  </w:num>
  <w:num w:numId="8" w16cid:durableId="883561735">
    <w:abstractNumId w:val="20"/>
  </w:num>
  <w:num w:numId="9" w16cid:durableId="824443296">
    <w:abstractNumId w:val="4"/>
  </w:num>
  <w:num w:numId="10" w16cid:durableId="274095564">
    <w:abstractNumId w:val="12"/>
  </w:num>
  <w:num w:numId="11" w16cid:durableId="1533153455">
    <w:abstractNumId w:val="13"/>
  </w:num>
  <w:num w:numId="12" w16cid:durableId="1812332948">
    <w:abstractNumId w:val="15"/>
  </w:num>
  <w:num w:numId="13" w16cid:durableId="965433800">
    <w:abstractNumId w:val="6"/>
  </w:num>
  <w:num w:numId="14" w16cid:durableId="1472943592">
    <w:abstractNumId w:val="25"/>
  </w:num>
  <w:num w:numId="15" w16cid:durableId="2050260248">
    <w:abstractNumId w:val="11"/>
  </w:num>
  <w:num w:numId="16" w16cid:durableId="1010303516">
    <w:abstractNumId w:val="9"/>
  </w:num>
  <w:num w:numId="17" w16cid:durableId="1635796524">
    <w:abstractNumId w:val="5"/>
  </w:num>
  <w:num w:numId="18" w16cid:durableId="49697417">
    <w:abstractNumId w:val="10"/>
  </w:num>
  <w:num w:numId="19" w16cid:durableId="67777681">
    <w:abstractNumId w:val="26"/>
  </w:num>
  <w:num w:numId="20" w16cid:durableId="554583704">
    <w:abstractNumId w:val="28"/>
  </w:num>
  <w:num w:numId="21" w16cid:durableId="1177231757">
    <w:abstractNumId w:val="23"/>
  </w:num>
  <w:num w:numId="22" w16cid:durableId="1086000037">
    <w:abstractNumId w:val="22"/>
  </w:num>
  <w:num w:numId="23" w16cid:durableId="249657808">
    <w:abstractNumId w:val="27"/>
  </w:num>
  <w:num w:numId="24" w16cid:durableId="457455095">
    <w:abstractNumId w:val="30"/>
  </w:num>
  <w:num w:numId="25" w16cid:durableId="329331107">
    <w:abstractNumId w:val="3"/>
  </w:num>
  <w:num w:numId="26" w16cid:durableId="314578267">
    <w:abstractNumId w:val="31"/>
  </w:num>
  <w:num w:numId="27" w16cid:durableId="946348626">
    <w:abstractNumId w:val="21"/>
  </w:num>
  <w:num w:numId="28" w16cid:durableId="331299904">
    <w:abstractNumId w:val="18"/>
  </w:num>
  <w:num w:numId="29" w16cid:durableId="1763260794">
    <w:abstractNumId w:val="16"/>
  </w:num>
  <w:num w:numId="30" w16cid:durableId="1032923089">
    <w:abstractNumId w:val="14"/>
  </w:num>
  <w:num w:numId="31" w16cid:durableId="1792047253">
    <w:abstractNumId w:val="17"/>
  </w:num>
  <w:num w:numId="32" w16cid:durableId="19300395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proofState w:spelling="clean" w:grammar="clean"/>
  <w:defaultTabStop w:val="720"/>
  <w:hyphenationZone w:val="425"/>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A3B2ED0"/>
    <w:rsid w:val="00002E6C"/>
    <w:rsid w:val="00190B2B"/>
    <w:rsid w:val="00432DC7"/>
    <w:rsid w:val="005917BA"/>
    <w:rsid w:val="005B6E4C"/>
    <w:rsid w:val="0061609A"/>
    <w:rsid w:val="00762C6F"/>
    <w:rsid w:val="0085506D"/>
    <w:rsid w:val="00873400"/>
    <w:rsid w:val="00956F6B"/>
    <w:rsid w:val="00AB3130"/>
    <w:rsid w:val="00AE28D9"/>
    <w:rsid w:val="00AE2AD0"/>
    <w:rsid w:val="00C1099C"/>
    <w:rsid w:val="00C94AE5"/>
    <w:rsid w:val="00D25440"/>
    <w:rsid w:val="00DC4BB0"/>
    <w:rsid w:val="00E679B2"/>
    <w:rsid w:val="5A3B2ED0"/>
    <w:rsid w:val="775A4343"/>
    <w:rsid w:val="77B070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25AFA1"/>
  <w15:docId w15:val="{E7955517-25EE-446D-8ADC-6EA8C005C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Theme="minorHAns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uiPriority w:val="99"/>
    <w:unhideWhenUsed/>
    <w:qFormat/>
    <w:pPr>
      <w:tabs>
        <w:tab w:val="center" w:pos="4536"/>
        <w:tab w:val="right" w:pos="9072"/>
      </w:tabs>
      <w:spacing w:after="0" w:line="240" w:lineRule="auto"/>
    </w:pPr>
  </w:style>
  <w:style w:type="paragraph" w:styleId="Header">
    <w:name w:val="header"/>
    <w:basedOn w:val="Normal"/>
    <w:uiPriority w:val="99"/>
    <w:unhideWhenUsed/>
    <w:qFormat/>
    <w:pPr>
      <w:tabs>
        <w:tab w:val="center" w:pos="4536"/>
        <w:tab w:val="right" w:pos="9072"/>
      </w:tabs>
      <w:spacing w:after="0" w:line="240" w:lineRule="auto"/>
    </w:pPr>
  </w:style>
  <w:style w:type="paragraph" w:styleId="NormalWeb">
    <w:name w:val="Normal (Web)"/>
    <w:uiPriority w:val="99"/>
    <w:semiHidden/>
    <w:unhideWhenUsed/>
    <w:qFormat/>
    <w:pPr>
      <w:spacing w:beforeAutospacing="1" w:afterAutospacing="1"/>
    </w:pPr>
    <w:rPr>
      <w:rFonts w:ascii="Calibri" w:eastAsia="Calibri" w:hAnsi="Calibri" w:cs="Times New Roman"/>
      <w:sz w:val="24"/>
      <w:szCs w:val="24"/>
      <w:lang w:val="en-US" w:eastAsia="zh-CN"/>
    </w:rPr>
  </w:style>
  <w:style w:type="table" w:styleId="TableGrid">
    <w:name w:val="Table Grid"/>
    <w:basedOn w:val="TableNormal"/>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t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1306</Words>
  <Characters>7449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antonella crichigno</cp:lastModifiedBy>
  <cp:revision>4</cp:revision>
  <dcterms:created xsi:type="dcterms:W3CDTF">2022-12-19T12:55:00Z</dcterms:created>
  <dcterms:modified xsi:type="dcterms:W3CDTF">2022-12-19T13:11:00Z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1033-11.2.0.11306</vt:lpwstr>
  </property>
  <property fmtid="{D5CDD505-2E9C-101B-9397-08002B2CF9AE}" pid="3" name="ICV">
    <vt:lpwstr>8E8AB9364C7540199374C07BD6687E32</vt:lpwstr>
  </property>
</Properties>
</file>